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01AA8D" w14:textId="200AB3CA" w:rsidR="001E41F3" w:rsidRDefault="001E41F3">
      <w:pPr>
        <w:pStyle w:val="CRCoverPage"/>
        <w:tabs>
          <w:tab w:val="right" w:pos="9639"/>
        </w:tabs>
        <w:spacing w:after="0"/>
        <w:rPr>
          <w:b/>
          <w:i/>
          <w:noProof/>
          <w:sz w:val="28"/>
        </w:rPr>
      </w:pPr>
      <w:r>
        <w:rPr>
          <w:b/>
          <w:noProof/>
          <w:sz w:val="24"/>
        </w:rPr>
        <w:t>3GPP TSG-</w:t>
      </w:r>
      <w:r w:rsidR="00670848">
        <w:rPr>
          <w:b/>
          <w:noProof/>
          <w:sz w:val="24"/>
        </w:rPr>
        <w:fldChar w:fldCharType="begin"/>
      </w:r>
      <w:r w:rsidR="00670848">
        <w:rPr>
          <w:b/>
          <w:noProof/>
          <w:sz w:val="24"/>
        </w:rPr>
        <w:instrText xml:space="preserve"> DOCPROPERTY  TSG/WGRef  \* MERGEFORMAT </w:instrText>
      </w:r>
      <w:r w:rsidR="00670848">
        <w:rPr>
          <w:b/>
          <w:noProof/>
          <w:sz w:val="24"/>
        </w:rPr>
        <w:fldChar w:fldCharType="separate"/>
      </w:r>
      <w:r w:rsidR="009F093F">
        <w:rPr>
          <w:b/>
          <w:noProof/>
          <w:sz w:val="24"/>
        </w:rPr>
        <w:t>SA4</w:t>
      </w:r>
      <w:r w:rsidR="00670848">
        <w:rPr>
          <w:b/>
          <w:noProof/>
          <w:sz w:val="24"/>
        </w:rPr>
        <w:fldChar w:fldCharType="end"/>
      </w:r>
      <w:r w:rsidR="00C66BA2">
        <w:rPr>
          <w:b/>
          <w:noProof/>
          <w:sz w:val="24"/>
        </w:rPr>
        <w:t xml:space="preserve"> </w:t>
      </w:r>
      <w:r>
        <w:rPr>
          <w:b/>
          <w:noProof/>
          <w:sz w:val="24"/>
        </w:rPr>
        <w:t>Meeting #</w:t>
      </w:r>
      <w:r w:rsidR="00670848">
        <w:rPr>
          <w:b/>
          <w:noProof/>
          <w:sz w:val="24"/>
        </w:rPr>
        <w:fldChar w:fldCharType="begin"/>
      </w:r>
      <w:r w:rsidR="00670848">
        <w:rPr>
          <w:b/>
          <w:noProof/>
          <w:sz w:val="24"/>
        </w:rPr>
        <w:instrText xml:space="preserve"> DOCPROPERTY  MtgSeq  \* MERGEFORMAT </w:instrText>
      </w:r>
      <w:r w:rsidR="00670848">
        <w:rPr>
          <w:b/>
          <w:noProof/>
          <w:sz w:val="24"/>
        </w:rPr>
        <w:fldChar w:fldCharType="separate"/>
      </w:r>
      <w:r w:rsidR="009F093F">
        <w:rPr>
          <w:b/>
          <w:noProof/>
          <w:sz w:val="24"/>
        </w:rPr>
        <w:t>10</w:t>
      </w:r>
      <w:r w:rsidR="00F82500">
        <w:rPr>
          <w:b/>
          <w:noProof/>
          <w:sz w:val="24"/>
        </w:rPr>
        <w:t>7</w:t>
      </w:r>
      <w:r w:rsidR="00670848">
        <w:fldChar w:fldCharType="end"/>
      </w:r>
      <w:r w:rsidR="00670848">
        <w:rPr>
          <w:b/>
          <w:noProof/>
          <w:sz w:val="24"/>
        </w:rPr>
        <w:fldChar w:fldCharType="begin"/>
      </w:r>
      <w:r w:rsidR="00670848">
        <w:rPr>
          <w:b/>
          <w:noProof/>
          <w:sz w:val="24"/>
        </w:rPr>
        <w:instrText xml:space="preserve"> DOCPROPERTY  MtgTitle  \* MERGEFORMAT </w:instrText>
      </w:r>
      <w:r w:rsidR="00670848">
        <w:rPr>
          <w:b/>
          <w:noProof/>
          <w:sz w:val="24"/>
        </w:rPr>
        <w:fldChar w:fldCharType="end"/>
      </w:r>
      <w:r>
        <w:rPr>
          <w:b/>
          <w:i/>
          <w:noProof/>
          <w:sz w:val="28"/>
        </w:rPr>
        <w:tab/>
      </w:r>
      <w:r w:rsidR="00670848">
        <w:rPr>
          <w:b/>
          <w:i/>
          <w:noProof/>
          <w:sz w:val="28"/>
        </w:rPr>
        <w:fldChar w:fldCharType="begin"/>
      </w:r>
      <w:r w:rsidR="00670848">
        <w:rPr>
          <w:b/>
          <w:i/>
          <w:noProof/>
          <w:sz w:val="28"/>
        </w:rPr>
        <w:instrText xml:space="preserve"> DOCPROPERTY  Tdoc#  \* MERGEFORMAT </w:instrText>
      </w:r>
      <w:r w:rsidR="00670848">
        <w:rPr>
          <w:b/>
          <w:i/>
          <w:noProof/>
          <w:sz w:val="28"/>
        </w:rPr>
        <w:fldChar w:fldCharType="separate"/>
      </w:r>
      <w:r w:rsidR="009F093F">
        <w:rPr>
          <w:b/>
          <w:i/>
          <w:noProof/>
          <w:sz w:val="28"/>
        </w:rPr>
        <w:t>S4-</w:t>
      </w:r>
      <w:r w:rsidR="00EB192F">
        <w:rPr>
          <w:b/>
          <w:i/>
          <w:noProof/>
          <w:sz w:val="28"/>
        </w:rPr>
        <w:t>200</w:t>
      </w:r>
      <w:r w:rsidR="00670848">
        <w:rPr>
          <w:b/>
          <w:i/>
          <w:noProof/>
          <w:sz w:val="28"/>
        </w:rPr>
        <w:fldChar w:fldCharType="end"/>
      </w:r>
      <w:r w:rsidR="00BC35EA">
        <w:rPr>
          <w:b/>
          <w:i/>
          <w:noProof/>
          <w:sz w:val="28"/>
        </w:rPr>
        <w:t>2</w:t>
      </w:r>
      <w:r w:rsidR="00003813">
        <w:rPr>
          <w:b/>
          <w:i/>
          <w:noProof/>
          <w:sz w:val="28"/>
        </w:rPr>
        <w:t>2</w:t>
      </w:r>
      <w:r w:rsidR="00BC35EA">
        <w:rPr>
          <w:b/>
          <w:i/>
          <w:noProof/>
          <w:sz w:val="28"/>
        </w:rPr>
        <w:t>0</w:t>
      </w:r>
    </w:p>
    <w:p w14:paraId="31F8C558" w14:textId="3C0532BD" w:rsidR="001E41F3" w:rsidRDefault="0067084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82500">
        <w:rPr>
          <w:b/>
          <w:noProof/>
          <w:sz w:val="24"/>
        </w:rPr>
        <w:t>Wroclaw</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F82500">
        <w:rPr>
          <w:b/>
          <w:noProof/>
          <w:sz w:val="24"/>
        </w:rPr>
        <w:t>Poland</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222DD3">
        <w:rPr>
          <w:b/>
          <w:noProof/>
          <w:sz w:val="24"/>
        </w:rPr>
        <w:t>J</w:t>
      </w:r>
      <w:r w:rsidR="00F82500">
        <w:rPr>
          <w:b/>
          <w:noProof/>
          <w:sz w:val="24"/>
        </w:rPr>
        <w:t>an</w:t>
      </w:r>
      <w:r w:rsidR="00222DD3">
        <w:rPr>
          <w:b/>
          <w:noProof/>
          <w:sz w:val="24"/>
        </w:rPr>
        <w:t xml:space="preserve"> </w:t>
      </w:r>
      <w:r w:rsidR="00F82500">
        <w:rPr>
          <w:b/>
          <w:noProof/>
          <w:sz w:val="24"/>
        </w:rPr>
        <w:t>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F82500">
        <w:rPr>
          <w:b/>
          <w:noProof/>
          <w:sz w:val="24"/>
        </w:rPr>
        <w:t>24</w:t>
      </w:r>
      <w:r w:rsidR="00222DD3">
        <w:rPr>
          <w:b/>
          <w:noProof/>
          <w:sz w:val="24"/>
        </w:rPr>
        <w:t>, 20</w:t>
      </w:r>
      <w:r w:rsidR="00F82500">
        <w:rPr>
          <w:b/>
          <w:noProof/>
          <w:sz w:val="24"/>
        </w:rPr>
        <w:t>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09136C" w14:textId="77777777" w:rsidTr="00547111">
        <w:tc>
          <w:tcPr>
            <w:tcW w:w="9641" w:type="dxa"/>
            <w:gridSpan w:val="9"/>
            <w:tcBorders>
              <w:top w:val="single" w:sz="4" w:space="0" w:color="auto"/>
              <w:left w:val="single" w:sz="4" w:space="0" w:color="auto"/>
              <w:right w:val="single" w:sz="4" w:space="0" w:color="auto"/>
            </w:tcBorders>
          </w:tcPr>
          <w:p w14:paraId="2FB782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53EE6EF" w14:textId="77777777" w:rsidTr="00547111">
        <w:tc>
          <w:tcPr>
            <w:tcW w:w="9641" w:type="dxa"/>
            <w:gridSpan w:val="9"/>
            <w:tcBorders>
              <w:left w:val="single" w:sz="4" w:space="0" w:color="auto"/>
              <w:right w:val="single" w:sz="4" w:space="0" w:color="auto"/>
            </w:tcBorders>
          </w:tcPr>
          <w:p w14:paraId="2D3AD660" w14:textId="79053CFA" w:rsidR="001E41F3" w:rsidRDefault="001E41F3">
            <w:pPr>
              <w:pStyle w:val="CRCoverPage"/>
              <w:spacing w:after="0"/>
              <w:jc w:val="center"/>
              <w:rPr>
                <w:noProof/>
              </w:rPr>
            </w:pPr>
            <w:r>
              <w:rPr>
                <w:b/>
                <w:noProof/>
                <w:sz w:val="32"/>
              </w:rPr>
              <w:t>CHANGE REQUEST</w:t>
            </w:r>
          </w:p>
        </w:tc>
      </w:tr>
      <w:tr w:rsidR="001E41F3" w14:paraId="1C4C4E6D" w14:textId="77777777" w:rsidTr="00547111">
        <w:tc>
          <w:tcPr>
            <w:tcW w:w="9641" w:type="dxa"/>
            <w:gridSpan w:val="9"/>
            <w:tcBorders>
              <w:left w:val="single" w:sz="4" w:space="0" w:color="auto"/>
              <w:right w:val="single" w:sz="4" w:space="0" w:color="auto"/>
            </w:tcBorders>
          </w:tcPr>
          <w:p w14:paraId="192E324C" w14:textId="77777777" w:rsidR="001E41F3" w:rsidRDefault="001E41F3">
            <w:pPr>
              <w:pStyle w:val="CRCoverPage"/>
              <w:spacing w:after="0"/>
              <w:rPr>
                <w:noProof/>
                <w:sz w:val="8"/>
                <w:szCs w:val="8"/>
              </w:rPr>
            </w:pPr>
          </w:p>
        </w:tc>
      </w:tr>
      <w:tr w:rsidR="001E41F3" w14:paraId="42DC04DC" w14:textId="77777777" w:rsidTr="00547111">
        <w:tc>
          <w:tcPr>
            <w:tcW w:w="142" w:type="dxa"/>
            <w:tcBorders>
              <w:left w:val="single" w:sz="4" w:space="0" w:color="auto"/>
            </w:tcBorders>
          </w:tcPr>
          <w:p w14:paraId="366963A5" w14:textId="77777777" w:rsidR="001E41F3" w:rsidRDefault="001E41F3">
            <w:pPr>
              <w:pStyle w:val="CRCoverPage"/>
              <w:spacing w:after="0"/>
              <w:jc w:val="right"/>
              <w:rPr>
                <w:noProof/>
              </w:rPr>
            </w:pPr>
          </w:p>
        </w:tc>
        <w:tc>
          <w:tcPr>
            <w:tcW w:w="1559" w:type="dxa"/>
            <w:shd w:val="pct30" w:color="FFFF00" w:fill="auto"/>
          </w:tcPr>
          <w:p w14:paraId="042085B0" w14:textId="77777777" w:rsidR="001E41F3" w:rsidRPr="00410371" w:rsidRDefault="0067084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093F">
              <w:rPr>
                <w:b/>
                <w:noProof/>
                <w:sz w:val="28"/>
              </w:rPr>
              <w:t>26.118</w:t>
            </w:r>
            <w:r>
              <w:rPr>
                <w:b/>
                <w:noProof/>
                <w:sz w:val="28"/>
              </w:rPr>
              <w:fldChar w:fldCharType="end"/>
            </w:r>
          </w:p>
        </w:tc>
        <w:tc>
          <w:tcPr>
            <w:tcW w:w="709" w:type="dxa"/>
          </w:tcPr>
          <w:p w14:paraId="6EB5751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5B0B57" w14:textId="6DFCFE7B" w:rsidR="001E41F3" w:rsidRPr="00410371" w:rsidRDefault="00670848" w:rsidP="00327CF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03813">
              <w:rPr>
                <w:b/>
                <w:noProof/>
                <w:sz w:val="28"/>
              </w:rPr>
              <w:t>0003</w:t>
            </w:r>
            <w:r>
              <w:rPr>
                <w:b/>
                <w:noProof/>
                <w:sz w:val="28"/>
              </w:rPr>
              <w:fldChar w:fldCharType="end"/>
            </w:r>
          </w:p>
        </w:tc>
        <w:tc>
          <w:tcPr>
            <w:tcW w:w="709" w:type="dxa"/>
          </w:tcPr>
          <w:p w14:paraId="39CEE3C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105BEC2" w14:textId="208F5185" w:rsidR="001E41F3" w:rsidRPr="00410371" w:rsidRDefault="00AF178B" w:rsidP="00E13F3D">
            <w:pPr>
              <w:pStyle w:val="CRCoverPage"/>
              <w:spacing w:after="0"/>
              <w:jc w:val="center"/>
              <w:rPr>
                <w:b/>
                <w:noProof/>
              </w:rPr>
            </w:pPr>
            <w:r>
              <w:rPr>
                <w:b/>
                <w:noProof/>
                <w:sz w:val="28"/>
              </w:rPr>
              <w:t>-</w:t>
            </w:r>
            <w:bookmarkStart w:id="0" w:name="_GoBack"/>
            <w:bookmarkEnd w:id="0"/>
          </w:p>
        </w:tc>
        <w:tc>
          <w:tcPr>
            <w:tcW w:w="2410" w:type="dxa"/>
          </w:tcPr>
          <w:p w14:paraId="6473F46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745B7A" w14:textId="0BB52A5F" w:rsidR="001E41F3" w:rsidRPr="00410371" w:rsidRDefault="0067084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F093F">
              <w:rPr>
                <w:b/>
                <w:noProof/>
                <w:sz w:val="28"/>
              </w:rPr>
              <w:t>15.</w:t>
            </w:r>
            <w:r w:rsidR="001D7167">
              <w:rPr>
                <w:b/>
                <w:noProof/>
                <w:sz w:val="28"/>
              </w:rPr>
              <w:t>2</w:t>
            </w:r>
            <w:r w:rsidR="009F093F">
              <w:rPr>
                <w:b/>
                <w:noProof/>
                <w:sz w:val="28"/>
              </w:rPr>
              <w:t>.0</w:t>
            </w:r>
            <w:r>
              <w:rPr>
                <w:b/>
                <w:noProof/>
                <w:sz w:val="28"/>
              </w:rPr>
              <w:fldChar w:fldCharType="end"/>
            </w:r>
          </w:p>
        </w:tc>
        <w:tc>
          <w:tcPr>
            <w:tcW w:w="143" w:type="dxa"/>
            <w:tcBorders>
              <w:right w:val="single" w:sz="4" w:space="0" w:color="auto"/>
            </w:tcBorders>
          </w:tcPr>
          <w:p w14:paraId="3DE63069" w14:textId="77777777" w:rsidR="001E41F3" w:rsidRDefault="001E41F3">
            <w:pPr>
              <w:pStyle w:val="CRCoverPage"/>
              <w:spacing w:after="0"/>
              <w:rPr>
                <w:noProof/>
              </w:rPr>
            </w:pPr>
          </w:p>
        </w:tc>
      </w:tr>
      <w:tr w:rsidR="001E41F3" w14:paraId="31E41760" w14:textId="77777777" w:rsidTr="00547111">
        <w:tc>
          <w:tcPr>
            <w:tcW w:w="9641" w:type="dxa"/>
            <w:gridSpan w:val="9"/>
            <w:tcBorders>
              <w:left w:val="single" w:sz="4" w:space="0" w:color="auto"/>
              <w:right w:val="single" w:sz="4" w:space="0" w:color="auto"/>
            </w:tcBorders>
          </w:tcPr>
          <w:p w14:paraId="0DB34829" w14:textId="77777777" w:rsidR="001E41F3" w:rsidRDefault="001E41F3">
            <w:pPr>
              <w:pStyle w:val="CRCoverPage"/>
              <w:spacing w:after="0"/>
              <w:rPr>
                <w:noProof/>
              </w:rPr>
            </w:pPr>
          </w:p>
        </w:tc>
      </w:tr>
      <w:tr w:rsidR="001E41F3" w14:paraId="3670F6E6" w14:textId="77777777" w:rsidTr="00547111">
        <w:tc>
          <w:tcPr>
            <w:tcW w:w="9641" w:type="dxa"/>
            <w:gridSpan w:val="9"/>
            <w:tcBorders>
              <w:top w:val="single" w:sz="4" w:space="0" w:color="auto"/>
            </w:tcBorders>
          </w:tcPr>
          <w:p w14:paraId="166186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DE11B8A" w14:textId="77777777" w:rsidTr="00547111">
        <w:tc>
          <w:tcPr>
            <w:tcW w:w="9641" w:type="dxa"/>
            <w:gridSpan w:val="9"/>
          </w:tcPr>
          <w:p w14:paraId="26BCA3B5" w14:textId="77777777" w:rsidR="001E41F3" w:rsidRDefault="001E41F3">
            <w:pPr>
              <w:pStyle w:val="CRCoverPage"/>
              <w:spacing w:after="0"/>
              <w:rPr>
                <w:noProof/>
                <w:sz w:val="8"/>
                <w:szCs w:val="8"/>
              </w:rPr>
            </w:pPr>
          </w:p>
        </w:tc>
      </w:tr>
    </w:tbl>
    <w:p w14:paraId="2FEA4D3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141F2B" w14:textId="77777777" w:rsidTr="00A7671C">
        <w:tc>
          <w:tcPr>
            <w:tcW w:w="2835" w:type="dxa"/>
          </w:tcPr>
          <w:p w14:paraId="4AA1B0F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0DE5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DBC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D9621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7D5BAF" w14:textId="77777777" w:rsidR="00F25D98" w:rsidRDefault="009F093F" w:rsidP="001E41F3">
            <w:pPr>
              <w:pStyle w:val="CRCoverPage"/>
              <w:spacing w:after="0"/>
              <w:jc w:val="center"/>
              <w:rPr>
                <w:b/>
                <w:caps/>
                <w:noProof/>
              </w:rPr>
            </w:pPr>
            <w:r>
              <w:rPr>
                <w:b/>
                <w:caps/>
                <w:noProof/>
              </w:rPr>
              <w:t>X</w:t>
            </w:r>
          </w:p>
        </w:tc>
        <w:tc>
          <w:tcPr>
            <w:tcW w:w="2126" w:type="dxa"/>
          </w:tcPr>
          <w:p w14:paraId="5B3342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A56D4" w14:textId="77777777" w:rsidR="00F25D98" w:rsidRDefault="00F25D98" w:rsidP="001E41F3">
            <w:pPr>
              <w:pStyle w:val="CRCoverPage"/>
              <w:spacing w:after="0"/>
              <w:jc w:val="center"/>
              <w:rPr>
                <w:b/>
                <w:caps/>
                <w:noProof/>
              </w:rPr>
            </w:pPr>
          </w:p>
        </w:tc>
        <w:tc>
          <w:tcPr>
            <w:tcW w:w="1418" w:type="dxa"/>
            <w:tcBorders>
              <w:left w:val="nil"/>
            </w:tcBorders>
          </w:tcPr>
          <w:p w14:paraId="4E31DD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03CE74" w14:textId="77777777" w:rsidR="00F25D98" w:rsidRDefault="00F25D98" w:rsidP="001E41F3">
            <w:pPr>
              <w:pStyle w:val="CRCoverPage"/>
              <w:spacing w:after="0"/>
              <w:jc w:val="center"/>
              <w:rPr>
                <w:b/>
                <w:bCs/>
                <w:caps/>
                <w:noProof/>
              </w:rPr>
            </w:pPr>
          </w:p>
        </w:tc>
      </w:tr>
    </w:tbl>
    <w:p w14:paraId="31FC85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9F5D130" w14:textId="77777777" w:rsidTr="00547111">
        <w:tc>
          <w:tcPr>
            <w:tcW w:w="9640" w:type="dxa"/>
            <w:gridSpan w:val="11"/>
          </w:tcPr>
          <w:p w14:paraId="3F8AC6B5" w14:textId="77777777" w:rsidR="001E41F3" w:rsidRDefault="001E41F3">
            <w:pPr>
              <w:pStyle w:val="CRCoverPage"/>
              <w:spacing w:after="0"/>
              <w:rPr>
                <w:noProof/>
                <w:sz w:val="8"/>
                <w:szCs w:val="8"/>
              </w:rPr>
            </w:pPr>
          </w:p>
        </w:tc>
      </w:tr>
      <w:tr w:rsidR="001E41F3" w14:paraId="0D0FD518" w14:textId="77777777" w:rsidTr="00547111">
        <w:tc>
          <w:tcPr>
            <w:tcW w:w="1843" w:type="dxa"/>
            <w:tcBorders>
              <w:top w:val="single" w:sz="4" w:space="0" w:color="auto"/>
              <w:left w:val="single" w:sz="4" w:space="0" w:color="auto"/>
            </w:tcBorders>
          </w:tcPr>
          <w:p w14:paraId="76670A8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0CEDE8" w14:textId="77777777" w:rsidR="001E41F3" w:rsidRDefault="009F015B">
            <w:pPr>
              <w:pStyle w:val="CRCoverPage"/>
              <w:spacing w:after="0"/>
              <w:ind w:left="100"/>
              <w:rPr>
                <w:noProof/>
              </w:rPr>
            </w:pPr>
            <w:fldSimple w:instr=" DOCPROPERTY  CrTitle  \* MERGEFORMAT ">
              <w:r w:rsidR="00FF5560">
                <w:t>N</w:t>
              </w:r>
              <w:r w:rsidR="00665477">
                <w:t xml:space="preserve">ew </w:t>
              </w:r>
              <w:r w:rsidR="009F093F">
                <w:t>VR metrics clause</w:t>
              </w:r>
            </w:fldSimple>
          </w:p>
        </w:tc>
      </w:tr>
      <w:tr w:rsidR="001E41F3" w14:paraId="6856584F" w14:textId="77777777" w:rsidTr="00547111">
        <w:tc>
          <w:tcPr>
            <w:tcW w:w="1843" w:type="dxa"/>
            <w:tcBorders>
              <w:left w:val="single" w:sz="4" w:space="0" w:color="auto"/>
            </w:tcBorders>
          </w:tcPr>
          <w:p w14:paraId="336EBE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83AB7B" w14:textId="77777777" w:rsidR="001E41F3" w:rsidRDefault="001E41F3">
            <w:pPr>
              <w:pStyle w:val="CRCoverPage"/>
              <w:spacing w:after="0"/>
              <w:rPr>
                <w:noProof/>
                <w:sz w:val="8"/>
                <w:szCs w:val="8"/>
              </w:rPr>
            </w:pPr>
          </w:p>
        </w:tc>
      </w:tr>
      <w:tr w:rsidR="001E41F3" w14:paraId="5EAC580E" w14:textId="77777777" w:rsidTr="00547111">
        <w:tc>
          <w:tcPr>
            <w:tcW w:w="1843" w:type="dxa"/>
            <w:tcBorders>
              <w:left w:val="single" w:sz="4" w:space="0" w:color="auto"/>
            </w:tcBorders>
          </w:tcPr>
          <w:p w14:paraId="5386CB9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3DCB47" w14:textId="328FA101" w:rsidR="001E41F3" w:rsidRDefault="0067084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F093F">
              <w:rPr>
                <w:noProof/>
              </w:rPr>
              <w:t>Ericsson LM</w:t>
            </w:r>
            <w:r>
              <w:rPr>
                <w:noProof/>
              </w:rPr>
              <w:fldChar w:fldCharType="end"/>
            </w:r>
            <w:r w:rsidR="001D7167">
              <w:rPr>
                <w:noProof/>
              </w:rPr>
              <w:t xml:space="preserve">, </w:t>
            </w:r>
            <w:r w:rsidR="001D7167" w:rsidRPr="001D7167">
              <w:rPr>
                <w:noProof/>
              </w:rPr>
              <w:t>InterDigital Communications, Inc., Fraunhofer HHI</w:t>
            </w:r>
          </w:p>
        </w:tc>
      </w:tr>
      <w:tr w:rsidR="001E41F3" w14:paraId="75D00EDD" w14:textId="77777777" w:rsidTr="00547111">
        <w:tc>
          <w:tcPr>
            <w:tcW w:w="1843" w:type="dxa"/>
            <w:tcBorders>
              <w:left w:val="single" w:sz="4" w:space="0" w:color="auto"/>
            </w:tcBorders>
          </w:tcPr>
          <w:p w14:paraId="14BAF54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6005EC" w14:textId="77777777" w:rsidR="001E41F3" w:rsidRDefault="0067084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F093F">
              <w:rPr>
                <w:noProof/>
              </w:rPr>
              <w:t>S4</w:t>
            </w:r>
            <w:r>
              <w:rPr>
                <w:noProof/>
              </w:rPr>
              <w:fldChar w:fldCharType="end"/>
            </w:r>
          </w:p>
        </w:tc>
      </w:tr>
      <w:tr w:rsidR="001E41F3" w14:paraId="34294F3F" w14:textId="77777777" w:rsidTr="00547111">
        <w:tc>
          <w:tcPr>
            <w:tcW w:w="1843" w:type="dxa"/>
            <w:tcBorders>
              <w:left w:val="single" w:sz="4" w:space="0" w:color="auto"/>
            </w:tcBorders>
          </w:tcPr>
          <w:p w14:paraId="49D736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478E41" w14:textId="77777777" w:rsidR="001E41F3" w:rsidRDefault="001E41F3">
            <w:pPr>
              <w:pStyle w:val="CRCoverPage"/>
              <w:spacing w:after="0"/>
              <w:rPr>
                <w:noProof/>
                <w:sz w:val="8"/>
                <w:szCs w:val="8"/>
              </w:rPr>
            </w:pPr>
          </w:p>
        </w:tc>
      </w:tr>
      <w:tr w:rsidR="001E41F3" w14:paraId="1B993E3D" w14:textId="77777777" w:rsidTr="00547111">
        <w:tc>
          <w:tcPr>
            <w:tcW w:w="1843" w:type="dxa"/>
            <w:tcBorders>
              <w:left w:val="single" w:sz="4" w:space="0" w:color="auto"/>
            </w:tcBorders>
          </w:tcPr>
          <w:p w14:paraId="2FD1F2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506DA5" w14:textId="77777777" w:rsidR="001E41F3" w:rsidRDefault="0067084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F093F">
              <w:rPr>
                <w:noProof/>
              </w:rPr>
              <w:t>VRQoE</w:t>
            </w:r>
            <w:r>
              <w:rPr>
                <w:noProof/>
              </w:rPr>
              <w:fldChar w:fldCharType="end"/>
            </w:r>
          </w:p>
        </w:tc>
        <w:tc>
          <w:tcPr>
            <w:tcW w:w="567" w:type="dxa"/>
            <w:tcBorders>
              <w:left w:val="nil"/>
            </w:tcBorders>
          </w:tcPr>
          <w:p w14:paraId="3C8B0A50" w14:textId="77777777" w:rsidR="001E41F3" w:rsidRDefault="001E41F3">
            <w:pPr>
              <w:pStyle w:val="CRCoverPage"/>
              <w:spacing w:after="0"/>
              <w:ind w:right="100"/>
              <w:rPr>
                <w:noProof/>
              </w:rPr>
            </w:pPr>
          </w:p>
        </w:tc>
        <w:tc>
          <w:tcPr>
            <w:tcW w:w="1417" w:type="dxa"/>
            <w:gridSpan w:val="3"/>
            <w:tcBorders>
              <w:left w:val="nil"/>
            </w:tcBorders>
          </w:tcPr>
          <w:p w14:paraId="3D1781D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C1833" w14:textId="1FD12885" w:rsidR="001E41F3" w:rsidRDefault="0067084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F093F">
              <w:rPr>
                <w:noProof/>
              </w:rPr>
              <w:t>20</w:t>
            </w:r>
            <w:r w:rsidR="001D7167">
              <w:rPr>
                <w:noProof/>
              </w:rPr>
              <w:t>20</w:t>
            </w:r>
            <w:r w:rsidR="009F093F">
              <w:rPr>
                <w:noProof/>
              </w:rPr>
              <w:t>-0</w:t>
            </w:r>
            <w:r w:rsidR="001D7167">
              <w:rPr>
                <w:noProof/>
              </w:rPr>
              <w:t>1</w:t>
            </w:r>
            <w:r w:rsidR="009F093F">
              <w:rPr>
                <w:noProof/>
              </w:rPr>
              <w:t>-</w:t>
            </w:r>
            <w:r w:rsidR="00684751">
              <w:rPr>
                <w:noProof/>
              </w:rPr>
              <w:t>2</w:t>
            </w:r>
            <w:r w:rsidR="00327CF8">
              <w:rPr>
                <w:noProof/>
              </w:rPr>
              <w:t>3</w:t>
            </w:r>
            <w:r>
              <w:rPr>
                <w:noProof/>
              </w:rPr>
              <w:fldChar w:fldCharType="end"/>
            </w:r>
          </w:p>
        </w:tc>
      </w:tr>
      <w:tr w:rsidR="001E41F3" w14:paraId="7C4E87A4" w14:textId="77777777" w:rsidTr="00547111">
        <w:tc>
          <w:tcPr>
            <w:tcW w:w="1843" w:type="dxa"/>
            <w:tcBorders>
              <w:left w:val="single" w:sz="4" w:space="0" w:color="auto"/>
            </w:tcBorders>
          </w:tcPr>
          <w:p w14:paraId="60F5583D" w14:textId="77777777" w:rsidR="001E41F3" w:rsidRDefault="001E41F3">
            <w:pPr>
              <w:pStyle w:val="CRCoverPage"/>
              <w:spacing w:after="0"/>
              <w:rPr>
                <w:b/>
                <w:i/>
                <w:noProof/>
                <w:sz w:val="8"/>
                <w:szCs w:val="8"/>
              </w:rPr>
            </w:pPr>
          </w:p>
        </w:tc>
        <w:tc>
          <w:tcPr>
            <w:tcW w:w="1986" w:type="dxa"/>
            <w:gridSpan w:val="4"/>
          </w:tcPr>
          <w:p w14:paraId="3F471133" w14:textId="77777777" w:rsidR="001E41F3" w:rsidRDefault="001E41F3">
            <w:pPr>
              <w:pStyle w:val="CRCoverPage"/>
              <w:spacing w:after="0"/>
              <w:rPr>
                <w:noProof/>
                <w:sz w:val="8"/>
                <w:szCs w:val="8"/>
              </w:rPr>
            </w:pPr>
          </w:p>
        </w:tc>
        <w:tc>
          <w:tcPr>
            <w:tcW w:w="2267" w:type="dxa"/>
            <w:gridSpan w:val="2"/>
          </w:tcPr>
          <w:p w14:paraId="246BA0BB" w14:textId="77777777" w:rsidR="001E41F3" w:rsidRDefault="001E41F3">
            <w:pPr>
              <w:pStyle w:val="CRCoverPage"/>
              <w:spacing w:after="0"/>
              <w:rPr>
                <w:noProof/>
                <w:sz w:val="8"/>
                <w:szCs w:val="8"/>
              </w:rPr>
            </w:pPr>
          </w:p>
        </w:tc>
        <w:tc>
          <w:tcPr>
            <w:tcW w:w="1417" w:type="dxa"/>
            <w:gridSpan w:val="3"/>
          </w:tcPr>
          <w:p w14:paraId="5001D92F" w14:textId="77777777" w:rsidR="001E41F3" w:rsidRDefault="001E41F3">
            <w:pPr>
              <w:pStyle w:val="CRCoverPage"/>
              <w:spacing w:after="0"/>
              <w:rPr>
                <w:noProof/>
                <w:sz w:val="8"/>
                <w:szCs w:val="8"/>
              </w:rPr>
            </w:pPr>
          </w:p>
        </w:tc>
        <w:tc>
          <w:tcPr>
            <w:tcW w:w="2127" w:type="dxa"/>
            <w:tcBorders>
              <w:right w:val="single" w:sz="4" w:space="0" w:color="auto"/>
            </w:tcBorders>
          </w:tcPr>
          <w:p w14:paraId="71F5C334" w14:textId="77777777" w:rsidR="001E41F3" w:rsidRDefault="001E41F3">
            <w:pPr>
              <w:pStyle w:val="CRCoverPage"/>
              <w:spacing w:after="0"/>
              <w:rPr>
                <w:noProof/>
                <w:sz w:val="8"/>
                <w:szCs w:val="8"/>
              </w:rPr>
            </w:pPr>
          </w:p>
        </w:tc>
      </w:tr>
      <w:tr w:rsidR="001E41F3" w14:paraId="6CC91373" w14:textId="77777777" w:rsidTr="00547111">
        <w:trPr>
          <w:cantSplit/>
        </w:trPr>
        <w:tc>
          <w:tcPr>
            <w:tcW w:w="1843" w:type="dxa"/>
            <w:tcBorders>
              <w:left w:val="single" w:sz="4" w:space="0" w:color="auto"/>
            </w:tcBorders>
          </w:tcPr>
          <w:p w14:paraId="6BB6923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134621" w14:textId="77777777" w:rsidR="001E41F3" w:rsidRDefault="0067084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F093F">
              <w:rPr>
                <w:b/>
                <w:noProof/>
              </w:rPr>
              <w:t>B</w:t>
            </w:r>
            <w:r>
              <w:rPr>
                <w:b/>
                <w:noProof/>
              </w:rPr>
              <w:fldChar w:fldCharType="end"/>
            </w:r>
          </w:p>
        </w:tc>
        <w:tc>
          <w:tcPr>
            <w:tcW w:w="3402" w:type="dxa"/>
            <w:gridSpan w:val="5"/>
            <w:tcBorders>
              <w:left w:val="nil"/>
            </w:tcBorders>
          </w:tcPr>
          <w:p w14:paraId="3C764238" w14:textId="77777777" w:rsidR="001E41F3" w:rsidRDefault="001E41F3">
            <w:pPr>
              <w:pStyle w:val="CRCoverPage"/>
              <w:spacing w:after="0"/>
              <w:rPr>
                <w:noProof/>
              </w:rPr>
            </w:pPr>
          </w:p>
        </w:tc>
        <w:tc>
          <w:tcPr>
            <w:tcW w:w="1417" w:type="dxa"/>
            <w:gridSpan w:val="3"/>
            <w:tcBorders>
              <w:left w:val="nil"/>
            </w:tcBorders>
          </w:tcPr>
          <w:p w14:paraId="1FD73D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53CC15" w14:textId="77777777" w:rsidR="001E41F3" w:rsidRDefault="0067084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F093F">
              <w:rPr>
                <w:noProof/>
              </w:rPr>
              <w:t>Rel-16</w:t>
            </w:r>
            <w:r>
              <w:rPr>
                <w:noProof/>
              </w:rPr>
              <w:fldChar w:fldCharType="end"/>
            </w:r>
          </w:p>
        </w:tc>
      </w:tr>
      <w:tr w:rsidR="001E41F3" w14:paraId="161E2627" w14:textId="77777777" w:rsidTr="00547111">
        <w:tc>
          <w:tcPr>
            <w:tcW w:w="1843" w:type="dxa"/>
            <w:tcBorders>
              <w:left w:val="single" w:sz="4" w:space="0" w:color="auto"/>
              <w:bottom w:val="single" w:sz="4" w:space="0" w:color="auto"/>
            </w:tcBorders>
          </w:tcPr>
          <w:p w14:paraId="78FC0A1A" w14:textId="77777777" w:rsidR="001E41F3" w:rsidRDefault="001E41F3">
            <w:pPr>
              <w:pStyle w:val="CRCoverPage"/>
              <w:spacing w:after="0"/>
              <w:rPr>
                <w:b/>
                <w:i/>
                <w:noProof/>
              </w:rPr>
            </w:pPr>
          </w:p>
        </w:tc>
        <w:tc>
          <w:tcPr>
            <w:tcW w:w="4677" w:type="dxa"/>
            <w:gridSpan w:val="8"/>
            <w:tcBorders>
              <w:bottom w:val="single" w:sz="4" w:space="0" w:color="auto"/>
            </w:tcBorders>
          </w:tcPr>
          <w:p w14:paraId="781C73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95DF3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A0490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44D30D" w14:textId="77777777" w:rsidTr="00547111">
        <w:tc>
          <w:tcPr>
            <w:tcW w:w="1843" w:type="dxa"/>
          </w:tcPr>
          <w:p w14:paraId="1DAA57D9" w14:textId="77777777" w:rsidR="001E41F3" w:rsidRDefault="001E41F3">
            <w:pPr>
              <w:pStyle w:val="CRCoverPage"/>
              <w:spacing w:after="0"/>
              <w:rPr>
                <w:b/>
                <w:i/>
                <w:noProof/>
                <w:sz w:val="8"/>
                <w:szCs w:val="8"/>
              </w:rPr>
            </w:pPr>
          </w:p>
        </w:tc>
        <w:tc>
          <w:tcPr>
            <w:tcW w:w="7797" w:type="dxa"/>
            <w:gridSpan w:val="10"/>
          </w:tcPr>
          <w:p w14:paraId="2AF8E3B8" w14:textId="77777777" w:rsidR="001E41F3" w:rsidRDefault="001E41F3">
            <w:pPr>
              <w:pStyle w:val="CRCoverPage"/>
              <w:spacing w:after="0"/>
              <w:rPr>
                <w:noProof/>
                <w:sz w:val="8"/>
                <w:szCs w:val="8"/>
              </w:rPr>
            </w:pPr>
          </w:p>
        </w:tc>
      </w:tr>
      <w:tr w:rsidR="001E41F3" w14:paraId="7775D900" w14:textId="77777777" w:rsidTr="00547111">
        <w:tc>
          <w:tcPr>
            <w:tcW w:w="2694" w:type="dxa"/>
            <w:gridSpan w:val="2"/>
            <w:tcBorders>
              <w:top w:val="single" w:sz="4" w:space="0" w:color="auto"/>
              <w:left w:val="single" w:sz="4" w:space="0" w:color="auto"/>
            </w:tcBorders>
          </w:tcPr>
          <w:p w14:paraId="50615EF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84B08D" w14:textId="3A0B31AA" w:rsidR="001E41F3" w:rsidRDefault="008F6894" w:rsidP="002877BF">
            <w:pPr>
              <w:pStyle w:val="CRCoverPage"/>
              <w:spacing w:after="0"/>
              <w:rPr>
                <w:noProof/>
              </w:rPr>
            </w:pPr>
            <w:r>
              <w:rPr>
                <w:noProof/>
              </w:rPr>
              <w:t>R</w:t>
            </w:r>
            <w:r w:rsidR="00157415">
              <w:rPr>
                <w:noProof/>
              </w:rPr>
              <w:t xml:space="preserve">elevant VR metrics </w:t>
            </w:r>
            <w:r>
              <w:rPr>
                <w:noProof/>
              </w:rPr>
              <w:t>are needed t</w:t>
            </w:r>
            <w:r w:rsidRPr="008F6894">
              <w:rPr>
                <w:noProof/>
              </w:rPr>
              <w:t>o help service providers and operators to measure and optimize aspects related to the delivered VR service quality</w:t>
            </w:r>
            <w:r>
              <w:rPr>
                <w:noProof/>
              </w:rPr>
              <w:t>.</w:t>
            </w:r>
          </w:p>
        </w:tc>
      </w:tr>
      <w:tr w:rsidR="001E41F3" w14:paraId="2E7AB1FE" w14:textId="77777777" w:rsidTr="00547111">
        <w:tc>
          <w:tcPr>
            <w:tcW w:w="2694" w:type="dxa"/>
            <w:gridSpan w:val="2"/>
            <w:tcBorders>
              <w:left w:val="single" w:sz="4" w:space="0" w:color="auto"/>
            </w:tcBorders>
          </w:tcPr>
          <w:p w14:paraId="7F12D5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9B3CDD" w14:textId="77777777" w:rsidR="001E41F3" w:rsidRDefault="001E41F3">
            <w:pPr>
              <w:pStyle w:val="CRCoverPage"/>
              <w:spacing w:after="0"/>
              <w:rPr>
                <w:noProof/>
                <w:sz w:val="8"/>
                <w:szCs w:val="8"/>
              </w:rPr>
            </w:pPr>
          </w:p>
        </w:tc>
      </w:tr>
      <w:tr w:rsidR="001E41F3" w14:paraId="30083F28" w14:textId="77777777" w:rsidTr="00547111">
        <w:tc>
          <w:tcPr>
            <w:tcW w:w="2694" w:type="dxa"/>
            <w:gridSpan w:val="2"/>
            <w:tcBorders>
              <w:left w:val="single" w:sz="4" w:space="0" w:color="auto"/>
            </w:tcBorders>
          </w:tcPr>
          <w:p w14:paraId="340B309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34B330" w14:textId="1946A703" w:rsidR="00F86627" w:rsidRDefault="009D0050" w:rsidP="00F86627">
            <w:pPr>
              <w:pStyle w:val="CRCoverPage"/>
              <w:spacing w:after="0"/>
              <w:rPr>
                <w:noProof/>
              </w:rPr>
            </w:pPr>
            <w:r>
              <w:rPr>
                <w:noProof/>
              </w:rPr>
              <w:t>Add a new clause for VR metrics</w:t>
            </w:r>
            <w:r w:rsidR="00F86627">
              <w:rPr>
                <w:noProof/>
              </w:rPr>
              <w:t>, containing:</w:t>
            </w:r>
          </w:p>
          <w:p w14:paraId="102E6FD1" w14:textId="522BB7D7" w:rsidR="001D7167" w:rsidRDefault="00F86627" w:rsidP="001D7167">
            <w:pPr>
              <w:pStyle w:val="CRCoverPage"/>
              <w:numPr>
                <w:ilvl w:val="0"/>
                <w:numId w:val="1"/>
              </w:numPr>
              <w:spacing w:after="0"/>
              <w:rPr>
                <w:noProof/>
              </w:rPr>
            </w:pPr>
            <w:r>
              <w:rPr>
                <w:noProof/>
              </w:rPr>
              <w:t>Reference</w:t>
            </w:r>
            <w:r w:rsidR="00F82500">
              <w:rPr>
                <w:noProof/>
              </w:rPr>
              <w:t xml:space="preserve"> architecture</w:t>
            </w:r>
          </w:p>
          <w:p w14:paraId="18358CDE" w14:textId="53001208" w:rsidR="00182401" w:rsidRDefault="00182401" w:rsidP="001D7167">
            <w:pPr>
              <w:pStyle w:val="CRCoverPage"/>
              <w:numPr>
                <w:ilvl w:val="0"/>
                <w:numId w:val="1"/>
              </w:numPr>
              <w:spacing w:after="0"/>
              <w:rPr>
                <w:noProof/>
              </w:rPr>
            </w:pPr>
            <w:r w:rsidRPr="00182401">
              <w:rPr>
                <w:noProof/>
              </w:rPr>
              <w:t>Comparable quality viewport switching latency</w:t>
            </w:r>
            <w:r w:rsidR="008F6894">
              <w:rPr>
                <w:noProof/>
              </w:rPr>
              <w:t xml:space="preserve"> metric</w:t>
            </w:r>
          </w:p>
          <w:p w14:paraId="44E1723C" w14:textId="4FD7F021" w:rsidR="00182401" w:rsidRDefault="00182401" w:rsidP="00182401">
            <w:pPr>
              <w:pStyle w:val="CRCoverPage"/>
              <w:numPr>
                <w:ilvl w:val="0"/>
                <w:numId w:val="1"/>
              </w:numPr>
              <w:spacing w:after="0"/>
              <w:rPr>
                <w:noProof/>
              </w:rPr>
            </w:pPr>
            <w:r>
              <w:rPr>
                <w:noProof/>
              </w:rPr>
              <w:t>Rendered viewport metric</w:t>
            </w:r>
          </w:p>
          <w:p w14:paraId="131B31DA" w14:textId="44C09B9E" w:rsidR="00182401" w:rsidRDefault="00182401" w:rsidP="001D7167">
            <w:pPr>
              <w:pStyle w:val="CRCoverPage"/>
              <w:numPr>
                <w:ilvl w:val="0"/>
                <w:numId w:val="1"/>
              </w:numPr>
              <w:spacing w:after="0"/>
              <w:rPr>
                <w:noProof/>
              </w:rPr>
            </w:pPr>
            <w:r>
              <w:rPr>
                <w:noProof/>
              </w:rPr>
              <w:t>Device metric</w:t>
            </w:r>
          </w:p>
          <w:p w14:paraId="08F365BA" w14:textId="63581367" w:rsidR="00F86627" w:rsidRDefault="00F86627" w:rsidP="00F86627">
            <w:pPr>
              <w:pStyle w:val="CRCoverPage"/>
              <w:numPr>
                <w:ilvl w:val="0"/>
                <w:numId w:val="1"/>
              </w:numPr>
              <w:spacing w:after="0"/>
              <w:rPr>
                <w:noProof/>
              </w:rPr>
            </w:pPr>
            <w:r>
              <w:rPr>
                <w:noProof/>
              </w:rPr>
              <w:t>Configuration and reporting</w:t>
            </w:r>
            <w:r w:rsidR="008F6894">
              <w:rPr>
                <w:noProof/>
              </w:rPr>
              <w:t xml:space="preserve"> methods</w:t>
            </w:r>
          </w:p>
          <w:p w14:paraId="2C541076" w14:textId="0582C7B8" w:rsidR="00F86627" w:rsidRDefault="00F86627" w:rsidP="001D7167">
            <w:pPr>
              <w:pStyle w:val="CRCoverPage"/>
              <w:numPr>
                <w:ilvl w:val="0"/>
                <w:numId w:val="1"/>
              </w:numPr>
              <w:spacing w:after="0"/>
              <w:rPr>
                <w:noProof/>
              </w:rPr>
            </w:pPr>
            <w:r>
              <w:rPr>
                <w:noProof/>
              </w:rPr>
              <w:t xml:space="preserve">Informative </w:t>
            </w:r>
            <w:r w:rsidR="008F6894">
              <w:rPr>
                <w:noProof/>
              </w:rPr>
              <w:t>a</w:t>
            </w:r>
            <w:r>
              <w:rPr>
                <w:noProof/>
              </w:rPr>
              <w:t>nnex</w:t>
            </w:r>
            <w:r w:rsidR="008F6894">
              <w:rPr>
                <w:noProof/>
              </w:rPr>
              <w:t xml:space="preserve"> with examples</w:t>
            </w:r>
          </w:p>
        </w:tc>
      </w:tr>
      <w:tr w:rsidR="001E41F3" w14:paraId="002C89FF" w14:textId="77777777" w:rsidTr="00547111">
        <w:tc>
          <w:tcPr>
            <w:tcW w:w="2694" w:type="dxa"/>
            <w:gridSpan w:val="2"/>
            <w:tcBorders>
              <w:left w:val="single" w:sz="4" w:space="0" w:color="auto"/>
            </w:tcBorders>
          </w:tcPr>
          <w:p w14:paraId="476BB5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1FC746" w14:textId="77777777" w:rsidR="001E41F3" w:rsidRDefault="001E41F3">
            <w:pPr>
              <w:pStyle w:val="CRCoverPage"/>
              <w:spacing w:after="0"/>
              <w:rPr>
                <w:noProof/>
                <w:sz w:val="8"/>
                <w:szCs w:val="8"/>
              </w:rPr>
            </w:pPr>
          </w:p>
        </w:tc>
      </w:tr>
      <w:tr w:rsidR="001E41F3" w14:paraId="041BDBA4" w14:textId="77777777" w:rsidTr="00547111">
        <w:tc>
          <w:tcPr>
            <w:tcW w:w="2694" w:type="dxa"/>
            <w:gridSpan w:val="2"/>
            <w:tcBorders>
              <w:left w:val="single" w:sz="4" w:space="0" w:color="auto"/>
              <w:bottom w:val="single" w:sz="4" w:space="0" w:color="auto"/>
            </w:tcBorders>
          </w:tcPr>
          <w:p w14:paraId="47B6ACA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09E17A" w14:textId="1DEA8DBE" w:rsidR="001E41F3" w:rsidRDefault="00F86627" w:rsidP="00157415">
            <w:pPr>
              <w:pStyle w:val="CRCoverPage"/>
              <w:spacing w:after="0"/>
              <w:rPr>
                <w:noProof/>
              </w:rPr>
            </w:pPr>
            <w:r>
              <w:rPr>
                <w:noProof/>
              </w:rPr>
              <w:t>Not possible</w:t>
            </w:r>
            <w:r w:rsidR="009D0050">
              <w:rPr>
                <w:noProof/>
              </w:rPr>
              <w:t xml:space="preserve"> to measure characteristics related to the VR service performance.</w:t>
            </w:r>
          </w:p>
        </w:tc>
      </w:tr>
      <w:tr w:rsidR="001E41F3" w14:paraId="70D8E5DE" w14:textId="77777777" w:rsidTr="00547111">
        <w:tc>
          <w:tcPr>
            <w:tcW w:w="2694" w:type="dxa"/>
            <w:gridSpan w:val="2"/>
          </w:tcPr>
          <w:p w14:paraId="3BC5DFA5" w14:textId="77777777" w:rsidR="001E41F3" w:rsidRDefault="001E41F3">
            <w:pPr>
              <w:pStyle w:val="CRCoverPage"/>
              <w:spacing w:after="0"/>
              <w:rPr>
                <w:b/>
                <w:i/>
                <w:noProof/>
                <w:sz w:val="8"/>
                <w:szCs w:val="8"/>
              </w:rPr>
            </w:pPr>
          </w:p>
        </w:tc>
        <w:tc>
          <w:tcPr>
            <w:tcW w:w="6946" w:type="dxa"/>
            <w:gridSpan w:val="9"/>
          </w:tcPr>
          <w:p w14:paraId="31219835" w14:textId="77777777" w:rsidR="001E41F3" w:rsidRDefault="001E41F3">
            <w:pPr>
              <w:pStyle w:val="CRCoverPage"/>
              <w:spacing w:after="0"/>
              <w:rPr>
                <w:noProof/>
                <w:sz w:val="8"/>
                <w:szCs w:val="8"/>
              </w:rPr>
            </w:pPr>
          </w:p>
        </w:tc>
      </w:tr>
      <w:tr w:rsidR="001E41F3" w14:paraId="3B5ADBFE" w14:textId="77777777" w:rsidTr="00547111">
        <w:tc>
          <w:tcPr>
            <w:tcW w:w="2694" w:type="dxa"/>
            <w:gridSpan w:val="2"/>
            <w:tcBorders>
              <w:top w:val="single" w:sz="4" w:space="0" w:color="auto"/>
              <w:left w:val="single" w:sz="4" w:space="0" w:color="auto"/>
            </w:tcBorders>
          </w:tcPr>
          <w:p w14:paraId="4BF773D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23615B" w14:textId="2E96191E" w:rsidR="001E41F3" w:rsidRDefault="008E471C">
            <w:pPr>
              <w:pStyle w:val="CRCoverPage"/>
              <w:spacing w:after="0"/>
              <w:ind w:left="100"/>
              <w:rPr>
                <w:noProof/>
              </w:rPr>
            </w:pPr>
            <w:r>
              <w:rPr>
                <w:noProof/>
              </w:rPr>
              <w:t xml:space="preserve">3.3, </w:t>
            </w:r>
            <w:r w:rsidR="002877BF">
              <w:rPr>
                <w:noProof/>
              </w:rPr>
              <w:t>9</w:t>
            </w:r>
            <w:r w:rsidR="00555622">
              <w:rPr>
                <w:noProof/>
              </w:rPr>
              <w:t xml:space="preserve"> (new), Annex D</w:t>
            </w:r>
            <w:r w:rsidR="002877BF">
              <w:rPr>
                <w:noProof/>
              </w:rPr>
              <w:t xml:space="preserve"> (new)</w:t>
            </w:r>
          </w:p>
        </w:tc>
      </w:tr>
      <w:tr w:rsidR="001E41F3" w14:paraId="19EFED23" w14:textId="77777777" w:rsidTr="00547111">
        <w:tc>
          <w:tcPr>
            <w:tcW w:w="2694" w:type="dxa"/>
            <w:gridSpan w:val="2"/>
            <w:tcBorders>
              <w:left w:val="single" w:sz="4" w:space="0" w:color="auto"/>
            </w:tcBorders>
          </w:tcPr>
          <w:p w14:paraId="27B663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154475" w14:textId="77777777" w:rsidR="001E41F3" w:rsidRDefault="001E41F3">
            <w:pPr>
              <w:pStyle w:val="CRCoverPage"/>
              <w:spacing w:after="0"/>
              <w:rPr>
                <w:noProof/>
                <w:sz w:val="8"/>
                <w:szCs w:val="8"/>
              </w:rPr>
            </w:pPr>
          </w:p>
        </w:tc>
      </w:tr>
      <w:tr w:rsidR="001E41F3" w14:paraId="701CB5AB" w14:textId="77777777" w:rsidTr="00547111">
        <w:tc>
          <w:tcPr>
            <w:tcW w:w="2694" w:type="dxa"/>
            <w:gridSpan w:val="2"/>
            <w:tcBorders>
              <w:left w:val="single" w:sz="4" w:space="0" w:color="auto"/>
            </w:tcBorders>
          </w:tcPr>
          <w:p w14:paraId="246906C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35901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E61BCC" w14:textId="77777777" w:rsidR="001E41F3" w:rsidRDefault="001E41F3">
            <w:pPr>
              <w:pStyle w:val="CRCoverPage"/>
              <w:spacing w:after="0"/>
              <w:jc w:val="center"/>
              <w:rPr>
                <w:b/>
                <w:caps/>
                <w:noProof/>
              </w:rPr>
            </w:pPr>
            <w:r>
              <w:rPr>
                <w:b/>
                <w:caps/>
                <w:noProof/>
              </w:rPr>
              <w:t>N</w:t>
            </w:r>
          </w:p>
        </w:tc>
        <w:tc>
          <w:tcPr>
            <w:tcW w:w="2977" w:type="dxa"/>
            <w:gridSpan w:val="4"/>
          </w:tcPr>
          <w:p w14:paraId="5FC53FB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2B45AC" w14:textId="77777777" w:rsidR="001E41F3" w:rsidRDefault="001E41F3">
            <w:pPr>
              <w:pStyle w:val="CRCoverPage"/>
              <w:spacing w:after="0"/>
              <w:ind w:left="99"/>
              <w:rPr>
                <w:noProof/>
              </w:rPr>
            </w:pPr>
          </w:p>
        </w:tc>
      </w:tr>
      <w:tr w:rsidR="001E41F3" w14:paraId="72132617" w14:textId="77777777" w:rsidTr="00547111">
        <w:tc>
          <w:tcPr>
            <w:tcW w:w="2694" w:type="dxa"/>
            <w:gridSpan w:val="2"/>
            <w:tcBorders>
              <w:left w:val="single" w:sz="4" w:space="0" w:color="auto"/>
            </w:tcBorders>
          </w:tcPr>
          <w:p w14:paraId="1872475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270B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8B5FB" w14:textId="77777777" w:rsidR="001E41F3" w:rsidRDefault="002877BF">
            <w:pPr>
              <w:pStyle w:val="CRCoverPage"/>
              <w:spacing w:after="0"/>
              <w:jc w:val="center"/>
              <w:rPr>
                <w:b/>
                <w:caps/>
                <w:noProof/>
              </w:rPr>
            </w:pPr>
            <w:r>
              <w:rPr>
                <w:b/>
                <w:caps/>
                <w:noProof/>
              </w:rPr>
              <w:t>X</w:t>
            </w:r>
          </w:p>
        </w:tc>
        <w:tc>
          <w:tcPr>
            <w:tcW w:w="2977" w:type="dxa"/>
            <w:gridSpan w:val="4"/>
          </w:tcPr>
          <w:p w14:paraId="4F6A440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BFFB29" w14:textId="77777777" w:rsidR="001E41F3" w:rsidRDefault="00145D43">
            <w:pPr>
              <w:pStyle w:val="CRCoverPage"/>
              <w:spacing w:after="0"/>
              <w:ind w:left="99"/>
              <w:rPr>
                <w:noProof/>
              </w:rPr>
            </w:pPr>
            <w:r>
              <w:rPr>
                <w:noProof/>
              </w:rPr>
              <w:t xml:space="preserve">TS/TR ... CR ... </w:t>
            </w:r>
          </w:p>
        </w:tc>
      </w:tr>
      <w:tr w:rsidR="001E41F3" w14:paraId="49CF83A2" w14:textId="77777777" w:rsidTr="00547111">
        <w:tc>
          <w:tcPr>
            <w:tcW w:w="2694" w:type="dxa"/>
            <w:gridSpan w:val="2"/>
            <w:tcBorders>
              <w:left w:val="single" w:sz="4" w:space="0" w:color="auto"/>
            </w:tcBorders>
          </w:tcPr>
          <w:p w14:paraId="63A924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DD10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D40B97" w14:textId="77777777" w:rsidR="001E41F3" w:rsidRDefault="002877BF">
            <w:pPr>
              <w:pStyle w:val="CRCoverPage"/>
              <w:spacing w:after="0"/>
              <w:jc w:val="center"/>
              <w:rPr>
                <w:b/>
                <w:caps/>
                <w:noProof/>
              </w:rPr>
            </w:pPr>
            <w:r>
              <w:rPr>
                <w:b/>
                <w:caps/>
                <w:noProof/>
              </w:rPr>
              <w:t>X</w:t>
            </w:r>
          </w:p>
        </w:tc>
        <w:tc>
          <w:tcPr>
            <w:tcW w:w="2977" w:type="dxa"/>
            <w:gridSpan w:val="4"/>
          </w:tcPr>
          <w:p w14:paraId="0ACD79B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C27357" w14:textId="77777777" w:rsidR="001E41F3" w:rsidRDefault="00145D43">
            <w:pPr>
              <w:pStyle w:val="CRCoverPage"/>
              <w:spacing w:after="0"/>
              <w:ind w:left="99"/>
              <w:rPr>
                <w:noProof/>
              </w:rPr>
            </w:pPr>
            <w:r>
              <w:rPr>
                <w:noProof/>
              </w:rPr>
              <w:t xml:space="preserve">TS/TR ... CR ... </w:t>
            </w:r>
          </w:p>
        </w:tc>
      </w:tr>
      <w:tr w:rsidR="001E41F3" w14:paraId="74D47D5E" w14:textId="77777777" w:rsidTr="00547111">
        <w:tc>
          <w:tcPr>
            <w:tcW w:w="2694" w:type="dxa"/>
            <w:gridSpan w:val="2"/>
            <w:tcBorders>
              <w:left w:val="single" w:sz="4" w:space="0" w:color="auto"/>
            </w:tcBorders>
          </w:tcPr>
          <w:p w14:paraId="38F9AC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D4B47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056CC" w14:textId="77777777" w:rsidR="001E41F3" w:rsidRDefault="002877BF">
            <w:pPr>
              <w:pStyle w:val="CRCoverPage"/>
              <w:spacing w:after="0"/>
              <w:jc w:val="center"/>
              <w:rPr>
                <w:b/>
                <w:caps/>
                <w:noProof/>
              </w:rPr>
            </w:pPr>
            <w:r>
              <w:rPr>
                <w:b/>
                <w:caps/>
                <w:noProof/>
              </w:rPr>
              <w:t>X</w:t>
            </w:r>
          </w:p>
        </w:tc>
        <w:tc>
          <w:tcPr>
            <w:tcW w:w="2977" w:type="dxa"/>
            <w:gridSpan w:val="4"/>
          </w:tcPr>
          <w:p w14:paraId="3E3E8A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5917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866740" w14:textId="77777777" w:rsidTr="008863B9">
        <w:tc>
          <w:tcPr>
            <w:tcW w:w="2694" w:type="dxa"/>
            <w:gridSpan w:val="2"/>
            <w:tcBorders>
              <w:left w:val="single" w:sz="4" w:space="0" w:color="auto"/>
            </w:tcBorders>
          </w:tcPr>
          <w:p w14:paraId="16DA7098" w14:textId="77777777" w:rsidR="001E41F3" w:rsidRDefault="001E41F3">
            <w:pPr>
              <w:pStyle w:val="CRCoverPage"/>
              <w:spacing w:after="0"/>
              <w:rPr>
                <w:b/>
                <w:i/>
                <w:noProof/>
              </w:rPr>
            </w:pPr>
          </w:p>
        </w:tc>
        <w:tc>
          <w:tcPr>
            <w:tcW w:w="6946" w:type="dxa"/>
            <w:gridSpan w:val="9"/>
            <w:tcBorders>
              <w:right w:val="single" w:sz="4" w:space="0" w:color="auto"/>
            </w:tcBorders>
          </w:tcPr>
          <w:p w14:paraId="551E393B" w14:textId="77777777" w:rsidR="001E41F3" w:rsidRDefault="001E41F3">
            <w:pPr>
              <w:pStyle w:val="CRCoverPage"/>
              <w:spacing w:after="0"/>
              <w:rPr>
                <w:noProof/>
              </w:rPr>
            </w:pPr>
          </w:p>
        </w:tc>
      </w:tr>
      <w:tr w:rsidR="001E41F3" w14:paraId="2645FD9B" w14:textId="77777777" w:rsidTr="008863B9">
        <w:tc>
          <w:tcPr>
            <w:tcW w:w="2694" w:type="dxa"/>
            <w:gridSpan w:val="2"/>
            <w:tcBorders>
              <w:left w:val="single" w:sz="4" w:space="0" w:color="auto"/>
              <w:bottom w:val="single" w:sz="4" w:space="0" w:color="auto"/>
            </w:tcBorders>
          </w:tcPr>
          <w:p w14:paraId="5633BB6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A9E86B" w14:textId="77777777" w:rsidR="001E41F3" w:rsidRDefault="001E41F3">
            <w:pPr>
              <w:pStyle w:val="CRCoverPage"/>
              <w:spacing w:after="0"/>
              <w:ind w:left="100"/>
              <w:rPr>
                <w:noProof/>
              </w:rPr>
            </w:pPr>
          </w:p>
        </w:tc>
      </w:tr>
      <w:tr w:rsidR="008863B9" w:rsidRPr="008863B9" w14:paraId="6177A716" w14:textId="77777777" w:rsidTr="008863B9">
        <w:tc>
          <w:tcPr>
            <w:tcW w:w="2694" w:type="dxa"/>
            <w:gridSpan w:val="2"/>
            <w:tcBorders>
              <w:top w:val="single" w:sz="4" w:space="0" w:color="auto"/>
              <w:bottom w:val="single" w:sz="4" w:space="0" w:color="auto"/>
            </w:tcBorders>
          </w:tcPr>
          <w:p w14:paraId="661EE7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A97198" w14:textId="77777777" w:rsidR="008863B9" w:rsidRPr="008863B9" w:rsidRDefault="008863B9">
            <w:pPr>
              <w:pStyle w:val="CRCoverPage"/>
              <w:spacing w:after="0"/>
              <w:ind w:left="100"/>
              <w:rPr>
                <w:noProof/>
                <w:sz w:val="8"/>
                <w:szCs w:val="8"/>
              </w:rPr>
            </w:pPr>
          </w:p>
        </w:tc>
      </w:tr>
      <w:tr w:rsidR="008863B9" w14:paraId="35233709" w14:textId="77777777" w:rsidTr="008863B9">
        <w:tc>
          <w:tcPr>
            <w:tcW w:w="2694" w:type="dxa"/>
            <w:gridSpan w:val="2"/>
            <w:tcBorders>
              <w:top w:val="single" w:sz="4" w:space="0" w:color="auto"/>
              <w:left w:val="single" w:sz="4" w:space="0" w:color="auto"/>
              <w:bottom w:val="single" w:sz="4" w:space="0" w:color="auto"/>
            </w:tcBorders>
          </w:tcPr>
          <w:p w14:paraId="4651F3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E9D1D2" w14:textId="77777777" w:rsidR="008863B9" w:rsidRDefault="008863B9">
            <w:pPr>
              <w:pStyle w:val="CRCoverPage"/>
              <w:spacing w:after="0"/>
              <w:ind w:left="100"/>
              <w:rPr>
                <w:noProof/>
              </w:rPr>
            </w:pPr>
          </w:p>
        </w:tc>
      </w:tr>
    </w:tbl>
    <w:p w14:paraId="19306959" w14:textId="77777777" w:rsidR="008E471C" w:rsidRDefault="008E471C" w:rsidP="008E471C">
      <w:pPr>
        <w:rPr>
          <w:noProof/>
        </w:rPr>
        <w:sectPr w:rsidR="008E471C">
          <w:headerReference w:type="even" r:id="rId12"/>
          <w:footnotePr>
            <w:numRestart w:val="eachSect"/>
          </w:footnotePr>
          <w:pgSz w:w="11907" w:h="16840" w:code="9"/>
          <w:pgMar w:top="1418" w:right="1134" w:bottom="1134" w:left="1134" w:header="680" w:footer="567" w:gutter="0"/>
          <w:cols w:space="720"/>
        </w:sectPr>
      </w:pPr>
    </w:p>
    <w:p w14:paraId="714643C9" w14:textId="77777777" w:rsidR="008E471C" w:rsidRDefault="008E471C" w:rsidP="008E471C">
      <w:pPr>
        <w:pStyle w:val="Heading2"/>
        <w:ind w:left="0" w:firstLine="0"/>
      </w:pPr>
      <w:bookmarkStart w:id="3" w:name="_Toc532289946"/>
      <w:r w:rsidRPr="008E471C">
        <w:rPr>
          <w:highlight w:val="yellow"/>
        </w:rPr>
        <w:lastRenderedPageBreak/>
        <w:t xml:space="preserve">================ </w:t>
      </w:r>
      <w:r w:rsidR="000C588D">
        <w:rPr>
          <w:highlight w:val="yellow"/>
        </w:rPr>
        <w:t>First</w:t>
      </w:r>
      <w:r w:rsidRPr="008E471C">
        <w:rPr>
          <w:highlight w:val="yellow"/>
        </w:rPr>
        <w:t xml:space="preserve"> change =================</w:t>
      </w:r>
    </w:p>
    <w:p w14:paraId="2FA368A9" w14:textId="77777777" w:rsidR="008E471C" w:rsidRPr="00266D87" w:rsidRDefault="008E471C" w:rsidP="008E471C">
      <w:pPr>
        <w:pStyle w:val="Heading2"/>
      </w:pPr>
      <w:r w:rsidRPr="00266D87">
        <w:t>3.3</w:t>
      </w:r>
      <w:r w:rsidRPr="00266D87">
        <w:tab/>
        <w:t>Abbreviations</w:t>
      </w:r>
      <w:bookmarkEnd w:id="3"/>
    </w:p>
    <w:p w14:paraId="6E658949" w14:textId="77777777" w:rsidR="00601C7D" w:rsidRPr="00266D87" w:rsidRDefault="00601C7D" w:rsidP="00601C7D">
      <w:pPr>
        <w:keepNext/>
      </w:pPr>
      <w:r w:rsidRPr="00266D87">
        <w:t xml:space="preserve">For the purposes of the present document, the abbreviations given in </w:t>
      </w:r>
      <w:r>
        <w:t xml:space="preserve"> T</w:t>
      </w:r>
      <w:r w:rsidRPr="00266D87">
        <w:t>R</w:t>
      </w:r>
      <w:r>
        <w:t> </w:t>
      </w:r>
      <w:r w:rsidRPr="00266D87">
        <w:t>21.905</w:t>
      </w:r>
      <w:r>
        <w:t> </w:t>
      </w:r>
      <w:r w:rsidRPr="00266D87">
        <w:t xml:space="preserve">[1] and the following apply. An abbreviation defined in the present document takes precedence over the definition of the same abbreviation, if any, in </w:t>
      </w:r>
      <w:r>
        <w:t xml:space="preserve"> T</w:t>
      </w:r>
      <w:r w:rsidRPr="00266D87">
        <w:t>R</w:t>
      </w:r>
      <w:r>
        <w:t> </w:t>
      </w:r>
      <w:r w:rsidRPr="00266D87">
        <w:t>21.905</w:t>
      </w:r>
      <w:r>
        <w:t> </w:t>
      </w:r>
      <w:r w:rsidRPr="00266D87">
        <w:t>[1].</w:t>
      </w:r>
    </w:p>
    <w:p w14:paraId="4850AF21" w14:textId="77777777" w:rsidR="00601C7D" w:rsidRPr="00266D87" w:rsidRDefault="00601C7D" w:rsidP="00601C7D">
      <w:pPr>
        <w:pStyle w:val="EW"/>
      </w:pPr>
      <w:r w:rsidRPr="00266D87">
        <w:t>3DOF</w:t>
      </w:r>
      <w:r w:rsidRPr="00266D87">
        <w:tab/>
        <w:t>3 Degrees of freedom</w:t>
      </w:r>
    </w:p>
    <w:p w14:paraId="5A5B5755" w14:textId="77777777" w:rsidR="00601C7D" w:rsidRPr="00266D87" w:rsidRDefault="00601C7D" w:rsidP="00601C7D">
      <w:pPr>
        <w:pStyle w:val="EW"/>
      </w:pPr>
      <w:r w:rsidRPr="00266D87">
        <w:t>ACN</w:t>
      </w:r>
      <w:r w:rsidRPr="00266D87">
        <w:tab/>
        <w:t>Ambisonics Channel Number</w:t>
      </w:r>
    </w:p>
    <w:p w14:paraId="7D32499E" w14:textId="77777777" w:rsidR="00601C7D" w:rsidRPr="00266D87" w:rsidRDefault="00601C7D" w:rsidP="00601C7D">
      <w:pPr>
        <w:pStyle w:val="EW"/>
      </w:pPr>
      <w:r w:rsidRPr="00266D87">
        <w:t>API</w:t>
      </w:r>
      <w:r w:rsidRPr="00266D87">
        <w:tab/>
        <w:t>Application Programming Interface</w:t>
      </w:r>
    </w:p>
    <w:p w14:paraId="0D3F2844" w14:textId="77777777" w:rsidR="00601C7D" w:rsidRPr="00266D87" w:rsidRDefault="00601C7D" w:rsidP="00601C7D">
      <w:pPr>
        <w:pStyle w:val="EW"/>
      </w:pPr>
      <w:r w:rsidRPr="00266D87">
        <w:t>AVC</w:t>
      </w:r>
      <w:r w:rsidRPr="00266D87">
        <w:tab/>
        <w:t>Advanced Video Coding</w:t>
      </w:r>
    </w:p>
    <w:p w14:paraId="4AF8618A" w14:textId="77777777" w:rsidR="00601C7D" w:rsidRPr="00266D87" w:rsidRDefault="00601C7D" w:rsidP="00601C7D">
      <w:pPr>
        <w:pStyle w:val="EW"/>
      </w:pPr>
      <w:r w:rsidRPr="00266D87">
        <w:t>BMFF</w:t>
      </w:r>
      <w:r w:rsidRPr="00266D87">
        <w:tab/>
        <w:t>Base Media File Format</w:t>
      </w:r>
    </w:p>
    <w:p w14:paraId="35C2C4BF" w14:textId="77777777" w:rsidR="00601C7D" w:rsidRPr="00266D87" w:rsidRDefault="00601C7D" w:rsidP="00601C7D">
      <w:pPr>
        <w:pStyle w:val="EW"/>
      </w:pPr>
      <w:r w:rsidRPr="00266D87">
        <w:t>BRIR</w:t>
      </w:r>
      <w:r w:rsidRPr="00266D87">
        <w:tab/>
        <w:t>Binaural Room Impulse Response</w:t>
      </w:r>
    </w:p>
    <w:p w14:paraId="0C02B685" w14:textId="77777777" w:rsidR="00601C7D" w:rsidRPr="00266D87" w:rsidRDefault="00601C7D" w:rsidP="00601C7D">
      <w:pPr>
        <w:pStyle w:val="EW"/>
      </w:pPr>
      <w:r w:rsidRPr="00266D87">
        <w:t>CMP</w:t>
      </w:r>
      <w:r w:rsidRPr="00266D87">
        <w:tab/>
        <w:t>Cube-Map Projection</w:t>
      </w:r>
    </w:p>
    <w:p w14:paraId="5F20CBB4" w14:textId="77777777" w:rsidR="00601C7D" w:rsidRPr="00266D87" w:rsidRDefault="00601C7D" w:rsidP="00601C7D">
      <w:pPr>
        <w:pStyle w:val="EW"/>
      </w:pPr>
      <w:r w:rsidRPr="00266D87">
        <w:t>CIBR</w:t>
      </w:r>
      <w:r w:rsidRPr="00266D87">
        <w:tab/>
        <w:t>Common Informative Binaural Renderer</w:t>
      </w:r>
    </w:p>
    <w:p w14:paraId="0833ABDC" w14:textId="77777777" w:rsidR="00601C7D" w:rsidRPr="00266D87" w:rsidRDefault="00601C7D" w:rsidP="00601C7D">
      <w:pPr>
        <w:pStyle w:val="EW"/>
      </w:pPr>
      <w:r w:rsidRPr="00266D87">
        <w:t>DASH</w:t>
      </w:r>
      <w:r w:rsidRPr="00266D87">
        <w:tab/>
        <w:t>Dynamic Adaptive Streaming over HTTP</w:t>
      </w:r>
    </w:p>
    <w:p w14:paraId="4154C6E0" w14:textId="77777777" w:rsidR="00601C7D" w:rsidRPr="00266D87" w:rsidRDefault="00601C7D" w:rsidP="00601C7D">
      <w:pPr>
        <w:pStyle w:val="EW"/>
      </w:pPr>
      <w:r w:rsidRPr="00266D87">
        <w:t>DRC</w:t>
      </w:r>
      <w:r w:rsidRPr="00266D87">
        <w:tab/>
        <w:t>Dynamic Range Control</w:t>
      </w:r>
    </w:p>
    <w:p w14:paraId="6C5E62CD" w14:textId="77777777" w:rsidR="00601C7D" w:rsidRPr="00266D87" w:rsidRDefault="00601C7D" w:rsidP="00601C7D">
      <w:pPr>
        <w:pStyle w:val="EW"/>
      </w:pPr>
      <w:r w:rsidRPr="00266D87">
        <w:t>EOTF</w:t>
      </w:r>
      <w:r w:rsidRPr="00266D87">
        <w:tab/>
        <w:t>Electro-Optical Transfer Function</w:t>
      </w:r>
    </w:p>
    <w:p w14:paraId="7C015418" w14:textId="77777777" w:rsidR="00601C7D" w:rsidRPr="00266D87" w:rsidRDefault="00601C7D" w:rsidP="00601C7D">
      <w:pPr>
        <w:pStyle w:val="EW"/>
      </w:pPr>
      <w:r w:rsidRPr="00266D87">
        <w:t>ERP</w:t>
      </w:r>
      <w:r w:rsidRPr="00266D87">
        <w:tab/>
        <w:t>EquiRectangular Projection</w:t>
      </w:r>
    </w:p>
    <w:p w14:paraId="5A042636" w14:textId="77777777" w:rsidR="00601C7D" w:rsidRPr="00266D87" w:rsidRDefault="00601C7D" w:rsidP="00601C7D">
      <w:pPr>
        <w:pStyle w:val="EW"/>
      </w:pPr>
      <w:r w:rsidRPr="00266D87">
        <w:t>ESD</w:t>
      </w:r>
      <w:r w:rsidRPr="00266D87">
        <w:tab/>
        <w:t>Equivalent Spatial Domain</w:t>
      </w:r>
    </w:p>
    <w:p w14:paraId="6C3ACB71" w14:textId="77777777" w:rsidR="00601C7D" w:rsidRPr="00266D87" w:rsidRDefault="00601C7D" w:rsidP="00601C7D">
      <w:pPr>
        <w:pStyle w:val="EW"/>
      </w:pPr>
      <w:r w:rsidRPr="00266D87">
        <w:t>FFT</w:t>
      </w:r>
      <w:r w:rsidRPr="00266D87">
        <w:tab/>
        <w:t>Fast Fourier Transform</w:t>
      </w:r>
    </w:p>
    <w:p w14:paraId="269BA87C" w14:textId="77777777" w:rsidR="00601C7D" w:rsidRPr="00266D87" w:rsidRDefault="00601C7D" w:rsidP="00601C7D">
      <w:pPr>
        <w:pStyle w:val="EW"/>
      </w:pPr>
      <w:r w:rsidRPr="00266D87">
        <w:t>FIR</w:t>
      </w:r>
      <w:r w:rsidRPr="00266D87">
        <w:tab/>
        <w:t>Finite Impulse Response</w:t>
      </w:r>
    </w:p>
    <w:p w14:paraId="3C9B6F65" w14:textId="77777777" w:rsidR="00601C7D" w:rsidRPr="00266D87" w:rsidRDefault="00601C7D" w:rsidP="00601C7D">
      <w:pPr>
        <w:pStyle w:val="EW"/>
      </w:pPr>
      <w:r w:rsidRPr="00266D87">
        <w:t>FOA</w:t>
      </w:r>
      <w:r w:rsidRPr="00266D87">
        <w:tab/>
        <w:t>First Order Ambisonics</w:t>
      </w:r>
    </w:p>
    <w:p w14:paraId="320D4112" w14:textId="77777777" w:rsidR="00601C7D" w:rsidRPr="00266D87" w:rsidRDefault="00601C7D" w:rsidP="00601C7D">
      <w:pPr>
        <w:pStyle w:val="EW"/>
      </w:pPr>
      <w:r w:rsidRPr="00266D87">
        <w:t>FOV</w:t>
      </w:r>
      <w:r w:rsidRPr="00266D87">
        <w:tab/>
        <w:t>Field Of View</w:t>
      </w:r>
    </w:p>
    <w:p w14:paraId="41861F0A" w14:textId="77777777" w:rsidR="00601C7D" w:rsidRPr="00266D87" w:rsidRDefault="00601C7D" w:rsidP="00601C7D">
      <w:pPr>
        <w:pStyle w:val="EW"/>
      </w:pPr>
      <w:r w:rsidRPr="00266D87">
        <w:t>GPU</w:t>
      </w:r>
      <w:r w:rsidRPr="00266D87">
        <w:tab/>
        <w:t>Graphics Processing Unit</w:t>
      </w:r>
    </w:p>
    <w:p w14:paraId="516191C2" w14:textId="77777777" w:rsidR="00601C7D" w:rsidRPr="00266D87" w:rsidRDefault="00601C7D" w:rsidP="00601C7D">
      <w:pPr>
        <w:pStyle w:val="EW"/>
      </w:pPr>
      <w:r w:rsidRPr="00266D87">
        <w:t>HDR</w:t>
      </w:r>
      <w:r w:rsidRPr="00266D87">
        <w:tab/>
        <w:t>High Dynamic Range</w:t>
      </w:r>
    </w:p>
    <w:p w14:paraId="27219220" w14:textId="77777777" w:rsidR="00601C7D" w:rsidRPr="00266D87" w:rsidRDefault="00601C7D" w:rsidP="00601C7D">
      <w:pPr>
        <w:pStyle w:val="EW"/>
      </w:pPr>
      <w:r w:rsidRPr="00266D87">
        <w:t>HDTV</w:t>
      </w:r>
      <w:r w:rsidRPr="00266D87">
        <w:tab/>
        <w:t>High Definition TeleVision</w:t>
      </w:r>
    </w:p>
    <w:p w14:paraId="4DEF9683" w14:textId="77777777" w:rsidR="00601C7D" w:rsidRPr="00266D87" w:rsidRDefault="00601C7D" w:rsidP="00601C7D">
      <w:pPr>
        <w:pStyle w:val="EW"/>
      </w:pPr>
      <w:r w:rsidRPr="00266D87">
        <w:t>HEVC</w:t>
      </w:r>
      <w:r w:rsidRPr="00266D87">
        <w:tab/>
        <w:t>High Efficiency Video Coding</w:t>
      </w:r>
    </w:p>
    <w:p w14:paraId="7B6E04F7" w14:textId="77777777" w:rsidR="00601C7D" w:rsidRPr="00266D87" w:rsidRDefault="00601C7D" w:rsidP="00601C7D">
      <w:pPr>
        <w:pStyle w:val="EW"/>
      </w:pPr>
      <w:r w:rsidRPr="00266D87">
        <w:t>HMD</w:t>
      </w:r>
      <w:r w:rsidRPr="00266D87">
        <w:tab/>
        <w:t>Head Mounted Display</w:t>
      </w:r>
    </w:p>
    <w:p w14:paraId="46C16EB7" w14:textId="77777777" w:rsidR="00601C7D" w:rsidRPr="00266D87" w:rsidRDefault="00601C7D" w:rsidP="00601C7D">
      <w:pPr>
        <w:pStyle w:val="EW"/>
      </w:pPr>
      <w:r w:rsidRPr="00266D87">
        <w:t>HOA</w:t>
      </w:r>
      <w:r w:rsidRPr="00266D87">
        <w:tab/>
        <w:t>High Order Ambisonics</w:t>
      </w:r>
    </w:p>
    <w:p w14:paraId="05C14D68" w14:textId="77777777" w:rsidR="00601C7D" w:rsidRPr="00266D87" w:rsidRDefault="00601C7D" w:rsidP="00601C7D">
      <w:pPr>
        <w:pStyle w:val="EW"/>
      </w:pPr>
      <w:r w:rsidRPr="00266D87">
        <w:t>HRD</w:t>
      </w:r>
      <w:r w:rsidRPr="00266D87">
        <w:tab/>
        <w:t>Hypothetical Reference Decoder</w:t>
      </w:r>
    </w:p>
    <w:p w14:paraId="63C349F9" w14:textId="77777777" w:rsidR="00601C7D" w:rsidRPr="00266D87" w:rsidRDefault="00601C7D" w:rsidP="00601C7D">
      <w:pPr>
        <w:pStyle w:val="EW"/>
      </w:pPr>
      <w:r w:rsidRPr="00266D87">
        <w:t>HRIR</w:t>
      </w:r>
      <w:r w:rsidRPr="00266D87">
        <w:tab/>
        <w:t>Head-Related Impulse Responses</w:t>
      </w:r>
    </w:p>
    <w:p w14:paraId="55F9C254" w14:textId="77777777" w:rsidR="00601C7D" w:rsidRPr="00266D87" w:rsidRDefault="00601C7D" w:rsidP="00601C7D">
      <w:pPr>
        <w:pStyle w:val="EW"/>
        <w:rPr>
          <w:lang w:eastAsia="fr-FR"/>
        </w:rPr>
      </w:pPr>
      <w:r w:rsidRPr="00266D87">
        <w:t>HRTF</w:t>
      </w:r>
      <w:r w:rsidRPr="00266D87">
        <w:tab/>
        <w:t>Head</w:t>
      </w:r>
      <w:r w:rsidRPr="00266D87">
        <w:rPr>
          <w:lang w:eastAsia="fr-FR"/>
        </w:rPr>
        <w:t>-Related Transfer Function</w:t>
      </w:r>
    </w:p>
    <w:p w14:paraId="69A0E76E" w14:textId="77777777" w:rsidR="00601C7D" w:rsidRPr="00266D87" w:rsidRDefault="00601C7D" w:rsidP="00601C7D">
      <w:pPr>
        <w:pStyle w:val="EW"/>
      </w:pPr>
      <w:r w:rsidRPr="00266D87">
        <w:t>HTTP</w:t>
      </w:r>
      <w:r w:rsidRPr="00266D87">
        <w:tab/>
        <w:t>HyperText Transfer Protocol</w:t>
      </w:r>
    </w:p>
    <w:p w14:paraId="5CDB5BC6" w14:textId="77777777" w:rsidR="00601C7D" w:rsidRPr="00266D87" w:rsidRDefault="00601C7D" w:rsidP="00601C7D">
      <w:pPr>
        <w:pStyle w:val="EW"/>
      </w:pPr>
      <w:r w:rsidRPr="00266D87">
        <w:t>IFFT</w:t>
      </w:r>
      <w:r w:rsidRPr="00266D87">
        <w:tab/>
        <w:t>Inverse FFT</w:t>
      </w:r>
    </w:p>
    <w:p w14:paraId="665C9B96" w14:textId="77777777" w:rsidR="00601C7D" w:rsidRPr="00266D87" w:rsidRDefault="00601C7D" w:rsidP="00601C7D">
      <w:pPr>
        <w:pStyle w:val="EW"/>
      </w:pPr>
      <w:r w:rsidRPr="00266D87">
        <w:t>IRFFT</w:t>
      </w:r>
      <w:r w:rsidRPr="00266D87">
        <w:tab/>
        <w:t>Inverse RFFT</w:t>
      </w:r>
    </w:p>
    <w:p w14:paraId="09C9AF79" w14:textId="77777777" w:rsidR="00601C7D" w:rsidRPr="00266D87" w:rsidRDefault="00601C7D" w:rsidP="00601C7D">
      <w:pPr>
        <w:pStyle w:val="EW"/>
      </w:pPr>
      <w:r w:rsidRPr="00266D87">
        <w:t>MAE</w:t>
      </w:r>
      <w:r w:rsidRPr="00266D87">
        <w:tab/>
        <w:t>MPEG-H Audio Metadata information</w:t>
      </w:r>
    </w:p>
    <w:p w14:paraId="16879271" w14:textId="77777777" w:rsidR="00601C7D" w:rsidRPr="00266D87" w:rsidRDefault="00601C7D" w:rsidP="00601C7D">
      <w:pPr>
        <w:pStyle w:val="EW"/>
        <w:rPr>
          <w:ins w:id="4" w:author="Gunnar Heikkilä" w:date="2020-01-23T12:26:00Z"/>
        </w:rPr>
      </w:pPr>
      <w:ins w:id="5" w:author="Gunnar Heikkilä" w:date="2020-01-23T12:26:00Z">
        <w:r>
          <w:t>MCC</w:t>
        </w:r>
        <w:r>
          <w:tab/>
          <w:t>Metrics Collection and Computation</w:t>
        </w:r>
      </w:ins>
    </w:p>
    <w:p w14:paraId="195D709A" w14:textId="77777777" w:rsidR="00601C7D" w:rsidRPr="00266D87" w:rsidRDefault="00601C7D" w:rsidP="00601C7D">
      <w:pPr>
        <w:pStyle w:val="EW"/>
      </w:pPr>
      <w:r w:rsidRPr="00266D87">
        <w:t>MHAS</w:t>
      </w:r>
      <w:r w:rsidRPr="00266D87">
        <w:tab/>
        <w:t>MPEG-H Audio Stream</w:t>
      </w:r>
    </w:p>
    <w:p w14:paraId="30B58DE7" w14:textId="77777777" w:rsidR="00601C7D" w:rsidRPr="00266D87" w:rsidRDefault="00601C7D" w:rsidP="00601C7D">
      <w:pPr>
        <w:pStyle w:val="EW"/>
      </w:pPr>
      <w:r w:rsidRPr="00266D87">
        <w:t>MIME</w:t>
      </w:r>
      <w:r w:rsidRPr="00266D87">
        <w:tab/>
        <w:t>Multipurpose Internet Mail Extensions</w:t>
      </w:r>
    </w:p>
    <w:p w14:paraId="4011951C" w14:textId="77777777" w:rsidR="00601C7D" w:rsidRPr="00266D87" w:rsidRDefault="00601C7D" w:rsidP="00601C7D">
      <w:pPr>
        <w:pStyle w:val="EW"/>
      </w:pPr>
      <w:r w:rsidRPr="00266D87">
        <w:t>MPD</w:t>
      </w:r>
      <w:r w:rsidRPr="00266D87">
        <w:tab/>
        <w:t>Media Presentation Description</w:t>
      </w:r>
    </w:p>
    <w:p w14:paraId="7D9223DE" w14:textId="77777777" w:rsidR="00601C7D" w:rsidRPr="00266D87" w:rsidRDefault="00601C7D" w:rsidP="00601C7D">
      <w:pPr>
        <w:pStyle w:val="EW"/>
      </w:pPr>
      <w:r w:rsidRPr="00266D87">
        <w:t>MPEG</w:t>
      </w:r>
      <w:r w:rsidRPr="00266D87">
        <w:tab/>
        <w:t>Moving Pictures Experts Group</w:t>
      </w:r>
    </w:p>
    <w:p w14:paraId="6A76ED8A" w14:textId="77777777" w:rsidR="00601C7D" w:rsidRPr="00266D87" w:rsidRDefault="00601C7D" w:rsidP="00601C7D">
      <w:pPr>
        <w:pStyle w:val="EW"/>
      </w:pPr>
      <w:r w:rsidRPr="00266D87">
        <w:t>NAL</w:t>
      </w:r>
      <w:r w:rsidRPr="00266D87">
        <w:tab/>
        <w:t>Network Abstraction Layer</w:t>
      </w:r>
    </w:p>
    <w:p w14:paraId="6F83A491" w14:textId="77777777" w:rsidR="00601C7D" w:rsidRPr="00266D87" w:rsidRDefault="00601C7D" w:rsidP="00601C7D">
      <w:pPr>
        <w:pStyle w:val="EW"/>
      </w:pPr>
      <w:r w:rsidRPr="00266D87">
        <w:t>OMAF</w:t>
      </w:r>
      <w:r w:rsidRPr="00266D87">
        <w:tab/>
        <w:t>Omnidirectional MediA Format</w:t>
      </w:r>
    </w:p>
    <w:p w14:paraId="284D3BEC" w14:textId="77777777" w:rsidR="00601C7D" w:rsidRPr="00266D87" w:rsidRDefault="00601C7D" w:rsidP="00601C7D">
      <w:pPr>
        <w:pStyle w:val="EW"/>
      </w:pPr>
      <w:r w:rsidRPr="00266D87">
        <w:t>PCM</w:t>
      </w:r>
      <w:r w:rsidRPr="00266D87">
        <w:tab/>
        <w:t>Pulse Code Modulation</w:t>
      </w:r>
    </w:p>
    <w:p w14:paraId="3600A048" w14:textId="77777777" w:rsidR="00601C7D" w:rsidRPr="00266D87" w:rsidRDefault="00601C7D" w:rsidP="00601C7D">
      <w:pPr>
        <w:pStyle w:val="EW"/>
      </w:pPr>
      <w:r w:rsidRPr="00266D87">
        <w:t>RAP</w:t>
      </w:r>
      <w:r w:rsidRPr="00266D87">
        <w:tab/>
        <w:t>Random Access Point</w:t>
      </w:r>
    </w:p>
    <w:p w14:paraId="5111B1F0" w14:textId="77777777" w:rsidR="00601C7D" w:rsidRPr="00266D87" w:rsidRDefault="00601C7D" w:rsidP="00601C7D">
      <w:pPr>
        <w:pStyle w:val="EW"/>
      </w:pPr>
      <w:r w:rsidRPr="00266D87">
        <w:t>RFFT</w:t>
      </w:r>
      <w:r w:rsidRPr="00266D87">
        <w:tab/>
        <w:t>Real FFT</w:t>
      </w:r>
    </w:p>
    <w:p w14:paraId="2EE41E7A" w14:textId="77777777" w:rsidR="00601C7D" w:rsidRPr="00266D87" w:rsidRDefault="00601C7D" w:rsidP="00601C7D">
      <w:pPr>
        <w:pStyle w:val="EW"/>
      </w:pPr>
      <w:r w:rsidRPr="00266D87">
        <w:t>RWP</w:t>
      </w:r>
      <w:r w:rsidRPr="00266D87">
        <w:tab/>
        <w:t>Region-Wise Packing</w:t>
      </w:r>
    </w:p>
    <w:p w14:paraId="00720371" w14:textId="77777777" w:rsidR="00601C7D" w:rsidRPr="005A67A3" w:rsidRDefault="00601C7D" w:rsidP="00601C7D">
      <w:pPr>
        <w:pStyle w:val="EW"/>
        <w:rPr>
          <w:lang w:val="fr-FR"/>
        </w:rPr>
      </w:pPr>
      <w:r w:rsidRPr="005A67A3">
        <w:rPr>
          <w:lang w:val="fr-FR"/>
        </w:rPr>
        <w:t>SDR</w:t>
      </w:r>
      <w:r w:rsidRPr="005A67A3">
        <w:rPr>
          <w:lang w:val="fr-FR"/>
        </w:rPr>
        <w:tab/>
        <w:t>Standard Dynamic Range</w:t>
      </w:r>
    </w:p>
    <w:p w14:paraId="30FAC6B7" w14:textId="77777777" w:rsidR="00601C7D" w:rsidRPr="005A67A3" w:rsidRDefault="00601C7D" w:rsidP="00601C7D">
      <w:pPr>
        <w:pStyle w:val="EW"/>
        <w:rPr>
          <w:lang w:val="fr-FR"/>
        </w:rPr>
      </w:pPr>
      <w:r w:rsidRPr="005A67A3">
        <w:rPr>
          <w:lang w:val="fr-FR"/>
        </w:rPr>
        <w:t>SEI</w:t>
      </w:r>
      <w:r w:rsidRPr="005A67A3">
        <w:rPr>
          <w:lang w:val="fr-FR"/>
        </w:rPr>
        <w:tab/>
        <w:t>Supplemental Enhancement Information</w:t>
      </w:r>
    </w:p>
    <w:p w14:paraId="1FA62AF5" w14:textId="77777777" w:rsidR="00601C7D" w:rsidRPr="00266D87" w:rsidRDefault="00601C7D" w:rsidP="00601C7D">
      <w:pPr>
        <w:pStyle w:val="EW"/>
      </w:pPr>
      <w:r w:rsidRPr="00266D87">
        <w:t>SN3D</w:t>
      </w:r>
      <w:r w:rsidRPr="00266D87">
        <w:tab/>
        <w:t>Schmidt semi-normalisation</w:t>
      </w:r>
    </w:p>
    <w:p w14:paraId="44CABB21" w14:textId="77777777" w:rsidR="00601C7D" w:rsidRPr="00266D87" w:rsidRDefault="00601C7D" w:rsidP="00601C7D">
      <w:pPr>
        <w:pStyle w:val="EW"/>
      </w:pPr>
      <w:r w:rsidRPr="00266D87">
        <w:t>SOFA</w:t>
      </w:r>
      <w:r w:rsidRPr="00266D87">
        <w:tab/>
        <w:t>Spatially Oriented Format for Acoustics</w:t>
      </w:r>
    </w:p>
    <w:p w14:paraId="3079B313" w14:textId="77777777" w:rsidR="00601C7D" w:rsidRPr="00266D87" w:rsidRDefault="00601C7D" w:rsidP="00601C7D">
      <w:pPr>
        <w:pStyle w:val="EW"/>
      </w:pPr>
      <w:r w:rsidRPr="00266D87">
        <w:t>SPS</w:t>
      </w:r>
      <w:r w:rsidRPr="00266D87">
        <w:tab/>
        <w:t>Sequence Parameter Set</w:t>
      </w:r>
    </w:p>
    <w:p w14:paraId="47D7A609" w14:textId="77777777" w:rsidR="00601C7D" w:rsidRPr="00266D87" w:rsidRDefault="00601C7D" w:rsidP="00601C7D">
      <w:pPr>
        <w:pStyle w:val="EW"/>
      </w:pPr>
      <w:r w:rsidRPr="00266D87">
        <w:t>SRQR</w:t>
      </w:r>
      <w:r w:rsidRPr="00266D87">
        <w:tab/>
        <w:t>Spherical Region-wise Quality Ranking</w:t>
      </w:r>
    </w:p>
    <w:p w14:paraId="370981B5" w14:textId="77777777" w:rsidR="00601C7D" w:rsidRPr="00266D87" w:rsidRDefault="00601C7D" w:rsidP="00601C7D">
      <w:pPr>
        <w:pStyle w:val="EW"/>
      </w:pPr>
      <w:r w:rsidRPr="00266D87">
        <w:t>VCL</w:t>
      </w:r>
      <w:r w:rsidRPr="00266D87">
        <w:tab/>
        <w:t>Video Coding Layer</w:t>
      </w:r>
    </w:p>
    <w:p w14:paraId="02C1DFD0" w14:textId="77777777" w:rsidR="00601C7D" w:rsidRPr="00266D87" w:rsidRDefault="00601C7D" w:rsidP="00601C7D">
      <w:pPr>
        <w:pStyle w:val="EW"/>
      </w:pPr>
      <w:r w:rsidRPr="00266D87">
        <w:t>VST</w:t>
      </w:r>
      <w:r w:rsidRPr="00266D87">
        <w:tab/>
        <w:t>Virtual Studio Technology</w:t>
      </w:r>
    </w:p>
    <w:p w14:paraId="62B3E6FB" w14:textId="77777777" w:rsidR="00601C7D" w:rsidRPr="00266D87" w:rsidRDefault="00601C7D" w:rsidP="00601C7D">
      <w:pPr>
        <w:pStyle w:val="EW"/>
      </w:pPr>
      <w:r w:rsidRPr="00266D87">
        <w:t>VUI</w:t>
      </w:r>
      <w:r w:rsidRPr="00266D87">
        <w:tab/>
        <w:t>Video Usability Information</w:t>
      </w:r>
    </w:p>
    <w:p w14:paraId="0D08A80B" w14:textId="4A6DED62" w:rsidR="008212B3" w:rsidRPr="00E13801" w:rsidRDefault="00601C7D" w:rsidP="00E13801">
      <w:pPr>
        <w:pStyle w:val="EW"/>
      </w:pPr>
      <w:r w:rsidRPr="00266D87">
        <w:t>VR</w:t>
      </w:r>
      <w:r w:rsidRPr="00266D87">
        <w:tab/>
        <w:t>Virtual Reality</w:t>
      </w:r>
    </w:p>
    <w:p w14:paraId="202374CE" w14:textId="77777777" w:rsidR="008E471C" w:rsidRDefault="008E471C" w:rsidP="000C588D">
      <w:pPr>
        <w:pStyle w:val="Heading2"/>
      </w:pPr>
      <w:r w:rsidRPr="008E471C">
        <w:rPr>
          <w:highlight w:val="yellow"/>
        </w:rPr>
        <w:lastRenderedPageBreak/>
        <w:t xml:space="preserve">================ </w:t>
      </w:r>
      <w:r>
        <w:rPr>
          <w:highlight w:val="yellow"/>
        </w:rPr>
        <w:t>Next</w:t>
      </w:r>
      <w:r w:rsidRPr="008E471C">
        <w:rPr>
          <w:highlight w:val="yellow"/>
        </w:rPr>
        <w:t xml:space="preserve"> change =================</w:t>
      </w:r>
    </w:p>
    <w:p w14:paraId="0B44CF44" w14:textId="77777777" w:rsidR="008212B3" w:rsidRPr="00266D87" w:rsidRDefault="008212B3" w:rsidP="008212B3">
      <w:pPr>
        <w:pStyle w:val="Heading1"/>
        <w:rPr>
          <w:ins w:id="6" w:author="Gunnar Heikkilä" w:date="2019-06-25T13:43:00Z"/>
        </w:rPr>
      </w:pPr>
      <w:bookmarkStart w:id="7" w:name="_Toc532290068"/>
      <w:ins w:id="8" w:author="Gunnar Heikkilä" w:date="2019-06-25T13:43:00Z">
        <w:r>
          <w:t>9</w:t>
        </w:r>
        <w:r w:rsidRPr="00266D87">
          <w:tab/>
          <w:t xml:space="preserve">VR </w:t>
        </w:r>
        <w:bookmarkEnd w:id="7"/>
        <w:r>
          <w:t>Metrics</w:t>
        </w:r>
      </w:ins>
    </w:p>
    <w:p w14:paraId="69D021AB" w14:textId="77777777" w:rsidR="008212B3" w:rsidRDefault="008212B3" w:rsidP="008212B3">
      <w:pPr>
        <w:pStyle w:val="Heading2"/>
        <w:rPr>
          <w:ins w:id="9" w:author="Gunnar Heikkilä" w:date="2019-06-25T13:43:00Z"/>
        </w:rPr>
      </w:pPr>
      <w:bookmarkStart w:id="10" w:name="_Toc532290069"/>
      <w:ins w:id="11" w:author="Gunnar Heikkilä" w:date="2019-06-25T13:43:00Z">
        <w:r>
          <w:t>9</w:t>
        </w:r>
        <w:r w:rsidRPr="00266D87">
          <w:t>.1</w:t>
        </w:r>
        <w:r w:rsidRPr="00266D87">
          <w:tab/>
        </w:r>
        <w:bookmarkEnd w:id="10"/>
        <w:r>
          <w:t>General</w:t>
        </w:r>
      </w:ins>
    </w:p>
    <w:p w14:paraId="70A87F46" w14:textId="77777777" w:rsidR="008212B3" w:rsidRPr="007A515F" w:rsidRDefault="008212B3" w:rsidP="008212B3">
      <w:pPr>
        <w:rPr>
          <w:ins w:id="12" w:author="Gunnar Heikkilä" w:date="2019-06-25T13:43:00Z"/>
        </w:rPr>
      </w:pPr>
      <w:ins w:id="13" w:author="Gunnar Heikkilä" w:date="2019-06-25T13:43:00Z">
        <w:r>
          <w:t>VR metrics is a functionality where the client collects specific quality-related metrics during a session. These collected metrics can then be reported back to a network side node for further analysis. The metric functionality is based on the QoE metrics concept in 3GP-DASH [8], but further extended to also cover VR-specific metrics.</w:t>
        </w:r>
      </w:ins>
      <w:ins w:id="14" w:author="Gunnar Heikkilä" w:date="2019-06-25T14:26:00Z">
        <w:r w:rsidR="002B76CA">
          <w:t xml:space="preserve"> A VR</w:t>
        </w:r>
      </w:ins>
      <w:ins w:id="15" w:author="Gunnar Heikkilä" w:date="2019-06-25T14:27:00Z">
        <w:r w:rsidR="002B76CA">
          <w:t xml:space="preserve"> client supporting VR metrics shall support all metrics listed in clause </w:t>
        </w:r>
      </w:ins>
      <w:ins w:id="16" w:author="Gunnar Heikkilä" w:date="2019-06-25T14:28:00Z">
        <w:r w:rsidR="002B76CA">
          <w:t>9.3, and shall handle metric configuration and reporting as specified in clauses 9.4 and 9.5.</w:t>
        </w:r>
      </w:ins>
    </w:p>
    <w:p w14:paraId="0B279EB0" w14:textId="77777777" w:rsidR="008212B3" w:rsidRPr="0014447F" w:rsidRDefault="008212B3" w:rsidP="008212B3">
      <w:pPr>
        <w:pStyle w:val="Heading2"/>
        <w:rPr>
          <w:ins w:id="17" w:author="Gunnar Heikkilä" w:date="2019-06-25T13:43:00Z"/>
          <w:lang w:eastAsia="zh-CN"/>
        </w:rPr>
      </w:pPr>
      <w:bookmarkStart w:id="18" w:name="_Toc9527533"/>
      <w:ins w:id="19" w:author="Gunnar Heikkilä" w:date="2019-06-25T13:43:00Z">
        <w:r>
          <w:rPr>
            <w:lang w:eastAsia="zh-CN"/>
          </w:rPr>
          <w:t>9</w:t>
        </w:r>
        <w:r w:rsidRPr="0014447F">
          <w:t>.</w:t>
        </w:r>
        <w:r>
          <w:t>2</w:t>
        </w:r>
        <w:r w:rsidRPr="0014447F">
          <w:tab/>
        </w:r>
        <w:bookmarkEnd w:id="18"/>
        <w:r>
          <w:rPr>
            <w:lang w:eastAsia="zh-CN"/>
          </w:rPr>
          <w:t>VR Client Reference Architecture</w:t>
        </w:r>
      </w:ins>
    </w:p>
    <w:p w14:paraId="7D21DC96" w14:textId="31C91CB7" w:rsidR="00B7218B" w:rsidRPr="0014447F" w:rsidRDefault="00B7218B" w:rsidP="00B7218B">
      <w:pPr>
        <w:pStyle w:val="Heading3"/>
        <w:rPr>
          <w:ins w:id="20" w:author="Gunnar Heikkilä" w:date="2020-01-10T13:40:00Z"/>
          <w:lang w:eastAsia="zh-CN"/>
        </w:rPr>
      </w:pPr>
      <w:ins w:id="21" w:author="Gunnar Heikkilä" w:date="2020-01-10T13:40:00Z">
        <w:r>
          <w:rPr>
            <w:lang w:eastAsia="zh-CN"/>
          </w:rPr>
          <w:t>9</w:t>
        </w:r>
        <w:r w:rsidRPr="0014447F">
          <w:rPr>
            <w:rFonts w:hint="eastAsia"/>
            <w:lang w:eastAsia="zh-CN"/>
          </w:rPr>
          <w:t>.</w:t>
        </w:r>
        <w:r>
          <w:rPr>
            <w:lang w:eastAsia="zh-CN"/>
          </w:rPr>
          <w:t>2.1</w:t>
        </w:r>
        <w:r w:rsidRPr="0014447F">
          <w:rPr>
            <w:rFonts w:hint="eastAsia"/>
            <w:lang w:eastAsia="zh-CN"/>
          </w:rPr>
          <w:tab/>
        </w:r>
        <w:r>
          <w:rPr>
            <w:lang w:eastAsia="zh-CN"/>
          </w:rPr>
          <w:t>Architecture</w:t>
        </w:r>
      </w:ins>
    </w:p>
    <w:p w14:paraId="09FF7BF7" w14:textId="26BC92B4" w:rsidR="008212B3" w:rsidRPr="0014447F" w:rsidRDefault="008212B3" w:rsidP="008212B3">
      <w:pPr>
        <w:rPr>
          <w:ins w:id="22" w:author="Gunnar Heikkilä" w:date="2019-06-25T13:43:00Z"/>
          <w:lang w:eastAsia="zh-CN"/>
        </w:rPr>
      </w:pPr>
      <w:ins w:id="23" w:author="Gunnar Heikkilä" w:date="2019-06-25T13:43:00Z">
        <w:r>
          <w:rPr>
            <w:lang w:eastAsia="zh-CN"/>
          </w:rPr>
          <w:t>The</w:t>
        </w:r>
        <w:r w:rsidRPr="0014447F">
          <w:rPr>
            <w:lang w:eastAsia="zh-CN"/>
          </w:rPr>
          <w:t xml:space="preserve"> </w:t>
        </w:r>
        <w:r>
          <w:rPr>
            <w:lang w:eastAsia="zh-CN"/>
          </w:rPr>
          <w:t xml:space="preserve">client </w:t>
        </w:r>
        <w:r w:rsidRPr="0014447F">
          <w:rPr>
            <w:rFonts w:hint="eastAsia"/>
            <w:lang w:eastAsia="zh-CN"/>
          </w:rPr>
          <w:t xml:space="preserve">reference </w:t>
        </w:r>
        <w:r>
          <w:rPr>
            <w:lang w:eastAsia="zh-CN"/>
          </w:rPr>
          <w:t xml:space="preserve">architecture </w:t>
        </w:r>
        <w:r w:rsidRPr="0014447F">
          <w:rPr>
            <w:rFonts w:hint="eastAsia"/>
            <w:lang w:eastAsia="zh-CN"/>
          </w:rPr>
          <w:t>for VR me</w:t>
        </w:r>
        <w:r>
          <w:rPr>
            <w:lang w:eastAsia="zh-CN"/>
          </w:rPr>
          <w:t>trics, shown below</w:t>
        </w:r>
      </w:ins>
      <w:ins w:id="24" w:author="Gunnar Heikkilä" w:date="2020-01-10T13:41:00Z">
        <w:r w:rsidR="00B7218B">
          <w:rPr>
            <w:lang w:eastAsia="zh-CN"/>
          </w:rPr>
          <w:t xml:space="preserve"> in Figure 9.2.1-1</w:t>
        </w:r>
      </w:ins>
      <w:ins w:id="25" w:author="Gunnar Heikkilä" w:date="2019-06-25T13:43:00Z">
        <w:r>
          <w:rPr>
            <w:lang w:eastAsia="zh-CN"/>
          </w:rPr>
          <w:t xml:space="preserve">, </w:t>
        </w:r>
        <w:r w:rsidRPr="0014447F">
          <w:rPr>
            <w:rFonts w:hint="eastAsia"/>
            <w:lang w:eastAsia="zh-CN"/>
          </w:rPr>
          <w:t xml:space="preserve">is </w:t>
        </w:r>
        <w:r>
          <w:rPr>
            <w:lang w:eastAsia="zh-CN"/>
          </w:rPr>
          <w:t>based on the client architecture in Figure 4.3-1. It also contains</w:t>
        </w:r>
        <w:r w:rsidRPr="0014447F">
          <w:rPr>
            <w:lang w:eastAsia="zh-CN"/>
          </w:rPr>
          <w:t xml:space="preserve"> </w:t>
        </w:r>
        <w:r>
          <w:rPr>
            <w:lang w:eastAsia="zh-CN"/>
          </w:rPr>
          <w:t xml:space="preserve">a </w:t>
        </w:r>
        <w:r w:rsidRPr="0014447F">
          <w:rPr>
            <w:lang w:eastAsia="zh-CN"/>
          </w:rPr>
          <w:t>number of observation points</w:t>
        </w:r>
        <w:r>
          <w:rPr>
            <w:lang w:eastAsia="zh-CN"/>
          </w:rPr>
          <w:t xml:space="preserve"> </w:t>
        </w:r>
        <w:r w:rsidRPr="0014447F">
          <w:rPr>
            <w:lang w:eastAsia="zh-CN"/>
          </w:rPr>
          <w:t xml:space="preserve">where specific metric-related information can be made available to the Metrics Collection and Computation (MCC) function. The MCC can use and combine information from the different observation points to calculate more complex metrics. </w:t>
        </w:r>
      </w:ins>
    </w:p>
    <w:p w14:paraId="294364C9" w14:textId="77777777" w:rsidR="008212B3" w:rsidRDefault="008212B3" w:rsidP="008212B3">
      <w:pPr>
        <w:rPr>
          <w:ins w:id="26" w:author="Gunnar Heikkilä" w:date="2019-06-25T13:43:00Z"/>
          <w:lang w:eastAsia="zh-CN"/>
        </w:rPr>
      </w:pPr>
      <w:ins w:id="27" w:author="Gunnar Heikkilä" w:date="2019-06-25T13:43:00Z">
        <w:r w:rsidRPr="0014447F">
          <w:rPr>
            <w:lang w:eastAsia="zh-CN"/>
          </w:rPr>
          <w:t>Note that these observation points are only defined conceptually, and might not always directly interface to the MCC. For instance, an implementation might relay information from the actual observation points to the MCC via the VR application. It is also possible that the MCC is not separately implemented, but simply included as an integral part of the VR application.</w:t>
        </w:r>
      </w:ins>
    </w:p>
    <w:p w14:paraId="197E3363" w14:textId="6607606D" w:rsidR="008212B3" w:rsidRPr="0014447F" w:rsidRDefault="008212B3" w:rsidP="008212B3">
      <w:pPr>
        <w:rPr>
          <w:ins w:id="28" w:author="Gunnar Heikkilä" w:date="2019-06-25T13:43:00Z"/>
          <w:lang w:eastAsia="zh-CN"/>
        </w:rPr>
      </w:pPr>
      <w:ins w:id="29" w:author="Gunnar Heikkilä" w:date="2019-06-25T13:43:00Z">
        <w:r>
          <w:rPr>
            <w:lang w:eastAsia="zh-CN"/>
          </w:rPr>
          <w:t xml:space="preserve">Also note that in this version of this specification not all of the described observation points are </w:t>
        </w:r>
      </w:ins>
      <w:ins w:id="30" w:author="Gunnar Heikkilä" w:date="2019-07-04T13:10:00Z">
        <w:r w:rsidR="008641A4">
          <w:rPr>
            <w:lang w:eastAsia="zh-CN"/>
          </w:rPr>
          <w:t xml:space="preserve">necessarily </w:t>
        </w:r>
      </w:ins>
      <w:ins w:id="31" w:author="Gunnar Heikkilä" w:date="2019-06-25T13:43:00Z">
        <w:r>
          <w:rPr>
            <w:lang w:eastAsia="zh-CN"/>
          </w:rPr>
          <w:t xml:space="preserve">used to produce VR metrics. </w:t>
        </w:r>
      </w:ins>
    </w:p>
    <w:p w14:paraId="19861191" w14:textId="77777777" w:rsidR="008212B3" w:rsidRPr="0014447F" w:rsidRDefault="008212B3" w:rsidP="008212B3">
      <w:pPr>
        <w:pStyle w:val="TH"/>
        <w:rPr>
          <w:ins w:id="32" w:author="Gunnar Heikkilä" w:date="2019-06-25T13:43:00Z"/>
        </w:rPr>
      </w:pPr>
      <w:ins w:id="33" w:author="Gunnar Heikkilä" w:date="2019-06-25T13:43:00Z">
        <w:r w:rsidRPr="0014447F">
          <w:rPr>
            <w:lang w:eastAsia="sv-SE"/>
          </w:rPr>
          <w:t xml:space="preserve"> </w:t>
        </w:r>
        <w:r w:rsidRPr="0014447F">
          <w:rPr>
            <w:noProof/>
            <w:lang w:eastAsia="sv-SE"/>
          </w:rPr>
          <w:drawing>
            <wp:inline distT="0" distB="0" distL="0" distR="0" wp14:anchorId="1FA727A6" wp14:editId="6AA8D93A">
              <wp:extent cx="5975350" cy="28067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75350" cy="2806700"/>
                      </a:xfrm>
                      <a:prstGeom prst="rect">
                        <a:avLst/>
                      </a:prstGeom>
                      <a:noFill/>
                      <a:ln>
                        <a:noFill/>
                      </a:ln>
                    </pic:spPr>
                  </pic:pic>
                </a:graphicData>
              </a:graphic>
            </wp:inline>
          </w:drawing>
        </w:r>
      </w:ins>
    </w:p>
    <w:p w14:paraId="475CAEC8" w14:textId="78F97553" w:rsidR="008212B3" w:rsidRPr="0014447F" w:rsidRDefault="008212B3" w:rsidP="008212B3">
      <w:pPr>
        <w:pStyle w:val="TF"/>
        <w:rPr>
          <w:ins w:id="34" w:author="Gunnar Heikkilä" w:date="2019-06-25T13:43:00Z"/>
        </w:rPr>
      </w:pPr>
      <w:ins w:id="35" w:author="Gunnar Heikkilä" w:date="2019-06-25T13:43:00Z">
        <w:r w:rsidRPr="0014447F">
          <w:t xml:space="preserve">Figure </w:t>
        </w:r>
        <w:r>
          <w:t>9.2</w:t>
        </w:r>
      </w:ins>
      <w:ins w:id="36" w:author="Gunnar Heikkilä" w:date="2020-01-10T13:41:00Z">
        <w:r w:rsidR="00B7218B">
          <w:t>.</w:t>
        </w:r>
      </w:ins>
      <w:ins w:id="37" w:author="Gunnar Heikkilä" w:date="2019-06-25T13:43:00Z">
        <w:r w:rsidRPr="0014447F">
          <w:t>1</w:t>
        </w:r>
      </w:ins>
      <w:ins w:id="38" w:author="Gunnar Heikkilä" w:date="2020-01-10T13:41:00Z">
        <w:r w:rsidR="00B7218B">
          <w:t>-1</w:t>
        </w:r>
      </w:ins>
      <w:ins w:id="39" w:author="Gunnar Heikkilä" w:date="2019-06-25T13:43:00Z">
        <w:r w:rsidRPr="0014447F">
          <w:t xml:space="preserve">: Client reference </w:t>
        </w:r>
        <w:r>
          <w:t>architecture</w:t>
        </w:r>
        <w:r w:rsidRPr="0014447F">
          <w:t xml:space="preserve"> for VR </w:t>
        </w:r>
        <w:r>
          <w:t>metrics</w:t>
        </w:r>
      </w:ins>
    </w:p>
    <w:p w14:paraId="49AA16F5" w14:textId="77777777" w:rsidR="008212B3" w:rsidRPr="0014447F" w:rsidRDefault="008212B3" w:rsidP="008212B3">
      <w:pPr>
        <w:pStyle w:val="Heading3"/>
        <w:rPr>
          <w:ins w:id="40" w:author="Gunnar Heikkilä" w:date="2019-06-25T13:43:00Z"/>
          <w:lang w:eastAsia="zh-CN"/>
        </w:rPr>
      </w:pPr>
      <w:bookmarkStart w:id="41" w:name="_Toc9527534"/>
      <w:ins w:id="42" w:author="Gunnar Heikkilä" w:date="2019-06-25T13:43:00Z">
        <w:r>
          <w:rPr>
            <w:lang w:eastAsia="zh-CN"/>
          </w:rPr>
          <w:t>9</w:t>
        </w:r>
        <w:r w:rsidRPr="0014447F">
          <w:rPr>
            <w:rFonts w:hint="eastAsia"/>
            <w:lang w:eastAsia="zh-CN"/>
          </w:rPr>
          <w:t>.</w:t>
        </w:r>
        <w:r>
          <w:rPr>
            <w:lang w:eastAsia="zh-CN"/>
          </w:rPr>
          <w:t>2.1</w:t>
        </w:r>
        <w:r w:rsidRPr="0014447F">
          <w:rPr>
            <w:rFonts w:hint="eastAsia"/>
            <w:lang w:eastAsia="zh-CN"/>
          </w:rPr>
          <w:tab/>
        </w:r>
        <w:r w:rsidRPr="0014447F">
          <w:rPr>
            <w:lang w:eastAsia="zh-CN"/>
          </w:rPr>
          <w:t xml:space="preserve">Observation </w:t>
        </w:r>
        <w:r>
          <w:rPr>
            <w:lang w:eastAsia="zh-CN"/>
          </w:rPr>
          <w:t>P</w:t>
        </w:r>
        <w:r w:rsidRPr="0014447F">
          <w:rPr>
            <w:lang w:eastAsia="zh-CN"/>
          </w:rPr>
          <w:t>oint 1</w:t>
        </w:r>
        <w:bookmarkEnd w:id="41"/>
      </w:ins>
    </w:p>
    <w:p w14:paraId="1D3F88DA" w14:textId="77777777" w:rsidR="008212B3" w:rsidRPr="0014447F" w:rsidRDefault="008212B3" w:rsidP="008212B3">
      <w:pPr>
        <w:rPr>
          <w:ins w:id="43" w:author="Gunnar Heikkilä" w:date="2019-06-25T13:43:00Z"/>
        </w:rPr>
      </w:pPr>
      <w:ins w:id="44" w:author="Gunnar Heikkilä" w:date="2019-06-25T13:43:00Z">
        <w:r w:rsidRPr="0014447F">
          <w:t>The access engine fetches the MPD, constructs and issues segment requests for relevant adaptation sets or preselections as ordered by the VR application, and receives segments or parts of segments. It may also adapt between different representations due to changes in available bitrate. The access engine provides a conforming 3GPP VR track to the file decoder.</w:t>
        </w:r>
      </w:ins>
    </w:p>
    <w:p w14:paraId="2971D07D" w14:textId="77777777" w:rsidR="008212B3" w:rsidRPr="0014447F" w:rsidRDefault="008212B3" w:rsidP="008212B3">
      <w:pPr>
        <w:rPr>
          <w:ins w:id="45" w:author="Gunnar Heikkilä" w:date="2019-06-25T13:43:00Z"/>
        </w:rPr>
      </w:pPr>
      <w:ins w:id="46" w:author="Gunnar Heikkilä" w:date="2019-06-25T13:43:00Z">
        <w:r w:rsidRPr="0014447F">
          <w:t>The interface from the access engine towards MCC is referred to as observation point 1 (OP1) and is defined to monitor:</w:t>
        </w:r>
      </w:ins>
    </w:p>
    <w:p w14:paraId="0E581538" w14:textId="77777777" w:rsidR="008212B3" w:rsidRPr="0014447F" w:rsidRDefault="008212B3" w:rsidP="008212B3">
      <w:pPr>
        <w:pStyle w:val="B1"/>
        <w:rPr>
          <w:ins w:id="47" w:author="Gunnar Heikkilä" w:date="2019-06-25T13:43:00Z"/>
        </w:rPr>
      </w:pPr>
      <w:ins w:id="48" w:author="Gunnar Heikkilä" w:date="2019-06-25T13:43:00Z">
        <w:r w:rsidRPr="0014447F">
          <w:lastRenderedPageBreak/>
          <w:t>-</w:t>
        </w:r>
        <w:r w:rsidRPr="0014447F">
          <w:tab/>
          <w:t>A sequence of transmitted network requests, each defined by its transmission time, contents, and the TCP connection on which it is sent</w:t>
        </w:r>
      </w:ins>
    </w:p>
    <w:p w14:paraId="6432B598" w14:textId="77777777" w:rsidR="008212B3" w:rsidRPr="0014447F" w:rsidRDefault="008212B3" w:rsidP="008212B3">
      <w:pPr>
        <w:pStyle w:val="B1"/>
        <w:rPr>
          <w:ins w:id="49" w:author="Gunnar Heikkilä" w:date="2019-06-25T13:43:00Z"/>
        </w:rPr>
      </w:pPr>
      <w:ins w:id="50" w:author="Gunnar Heikkilä" w:date="2019-06-25T13:43:00Z">
        <w:r w:rsidRPr="0014447F">
          <w:t>-</w:t>
        </w:r>
        <w:r w:rsidRPr="0014447F">
          <w:tab/>
          <w:t>For each network response, the reception time and contents of the response header and the reception time of each byte of the response body</w:t>
        </w:r>
      </w:ins>
    </w:p>
    <w:p w14:paraId="086D8787" w14:textId="77777777" w:rsidR="008212B3" w:rsidRPr="0014447F" w:rsidRDefault="008212B3" w:rsidP="008212B3">
      <w:pPr>
        <w:pStyle w:val="B1"/>
        <w:rPr>
          <w:ins w:id="51" w:author="Gunnar Heikkilä" w:date="2019-06-25T13:43:00Z"/>
        </w:rPr>
      </w:pPr>
      <w:ins w:id="52" w:author="Gunnar Heikkilä" w:date="2019-06-25T13:43:00Z">
        <w:r w:rsidRPr="0014447F">
          <w:t>-</w:t>
        </w:r>
        <w:r w:rsidRPr="0014447F">
          <w:tab/>
          <w:t>The projection/orientation metadata carried in network manifest file if applicable</w:t>
        </w:r>
      </w:ins>
    </w:p>
    <w:p w14:paraId="6CF4EA75" w14:textId="77777777" w:rsidR="008212B3" w:rsidRPr="0014447F" w:rsidRDefault="008212B3" w:rsidP="008212B3">
      <w:pPr>
        <w:pStyle w:val="B1"/>
        <w:rPr>
          <w:ins w:id="53" w:author="Gunnar Heikkilä" w:date="2019-06-25T13:43:00Z"/>
        </w:rPr>
      </w:pPr>
      <w:ins w:id="54" w:author="Gunnar Heikkilä" w:date="2019-06-25T13:43:00Z">
        <w:r w:rsidRPr="0014447F">
          <w:t>-</w:t>
        </w:r>
        <w:r w:rsidRPr="0014447F">
          <w:tab/>
          <w:t>The reception time and intended playout time for each received segment</w:t>
        </w:r>
      </w:ins>
    </w:p>
    <w:p w14:paraId="0AD36EFC" w14:textId="77777777" w:rsidR="008212B3" w:rsidRPr="0014447F" w:rsidRDefault="008212B3" w:rsidP="008212B3">
      <w:pPr>
        <w:pStyle w:val="Heading3"/>
        <w:rPr>
          <w:ins w:id="55" w:author="Gunnar Heikkilä" w:date="2019-06-25T13:43:00Z"/>
          <w:lang w:eastAsia="zh-CN"/>
        </w:rPr>
      </w:pPr>
      <w:bookmarkStart w:id="56" w:name="_Toc9527535"/>
      <w:ins w:id="57" w:author="Gunnar Heikkilä" w:date="2019-06-25T13:43:00Z">
        <w:r>
          <w:rPr>
            <w:lang w:eastAsia="zh-CN"/>
          </w:rPr>
          <w:t>9</w:t>
        </w:r>
        <w:r w:rsidRPr="0014447F">
          <w:rPr>
            <w:rFonts w:hint="eastAsia"/>
            <w:lang w:eastAsia="zh-CN"/>
          </w:rPr>
          <w:t>.</w:t>
        </w:r>
        <w:r>
          <w:rPr>
            <w:lang w:eastAsia="zh-CN"/>
          </w:rPr>
          <w:t>2.2</w:t>
        </w:r>
        <w:r w:rsidRPr="0014447F">
          <w:rPr>
            <w:rFonts w:hint="eastAsia"/>
            <w:lang w:eastAsia="zh-CN"/>
          </w:rPr>
          <w:tab/>
        </w:r>
        <w:r w:rsidRPr="0014447F">
          <w:rPr>
            <w:lang w:eastAsia="zh-CN"/>
          </w:rPr>
          <w:t xml:space="preserve">Observation </w:t>
        </w:r>
        <w:r>
          <w:rPr>
            <w:lang w:eastAsia="zh-CN"/>
          </w:rPr>
          <w:t>P</w:t>
        </w:r>
        <w:r w:rsidRPr="0014447F">
          <w:rPr>
            <w:lang w:eastAsia="zh-CN"/>
          </w:rPr>
          <w:t>oint 2</w:t>
        </w:r>
        <w:bookmarkEnd w:id="56"/>
      </w:ins>
    </w:p>
    <w:p w14:paraId="6C558359" w14:textId="77777777" w:rsidR="008212B3" w:rsidRPr="0014447F" w:rsidRDefault="008212B3" w:rsidP="008212B3">
      <w:pPr>
        <w:rPr>
          <w:ins w:id="58" w:author="Gunnar Heikkilä" w:date="2019-06-25T13:43:00Z"/>
        </w:rPr>
      </w:pPr>
      <w:ins w:id="59" w:author="Gunnar Heikkilä" w:date="2019-06-25T13:43:00Z">
        <w:r w:rsidRPr="0014447F">
          <w:t xml:space="preserve">The file decoder processes the 3GPP VR Track and typically includes a file parser and a media decoder. The file parser processes the file or segments, extracts elementary streams, and parses the metadata, if present. The processing may be supported by dynamic information provided by the VR application, for example which tracks to choose based on static and dynamic configurations. The media decoder decodes media streams of the selected tracks into the decoded signals. The file decoder outputs the decoded signals and metadata which is used for rendering. </w:t>
        </w:r>
      </w:ins>
    </w:p>
    <w:p w14:paraId="279CEA50" w14:textId="77777777" w:rsidR="008212B3" w:rsidRPr="0014447F" w:rsidRDefault="008212B3" w:rsidP="008212B3">
      <w:pPr>
        <w:rPr>
          <w:ins w:id="60" w:author="Gunnar Heikkilä" w:date="2019-06-25T13:43:00Z"/>
        </w:rPr>
      </w:pPr>
      <w:ins w:id="61" w:author="Gunnar Heikkilä" w:date="2019-06-25T13:43:00Z">
        <w:r w:rsidRPr="0014447F">
          <w:t>The interface from the file decoder towards MCC is referred to as observation point 2 (OP2) and</w:t>
        </w:r>
        <w:r w:rsidRPr="0014447F" w:rsidDel="002205B5">
          <w:t xml:space="preserve"> </w:t>
        </w:r>
        <w:r w:rsidRPr="0014447F">
          <w:t>is defined to monitor:</w:t>
        </w:r>
      </w:ins>
    </w:p>
    <w:p w14:paraId="49D5D801" w14:textId="77777777" w:rsidR="008212B3" w:rsidRPr="0014447F" w:rsidRDefault="008212B3" w:rsidP="008212B3">
      <w:pPr>
        <w:pStyle w:val="B1"/>
        <w:rPr>
          <w:ins w:id="62" w:author="Gunnar Heikkilä" w:date="2019-06-25T13:43:00Z"/>
        </w:rPr>
      </w:pPr>
      <w:ins w:id="63" w:author="Gunnar Heikkilä" w:date="2019-06-25T13:43:00Z">
        <w:r w:rsidRPr="0014447F">
          <w:t>-</w:t>
        </w:r>
        <w:r w:rsidRPr="0014447F">
          <w:tab/>
          <w:t>Media resolution</w:t>
        </w:r>
      </w:ins>
    </w:p>
    <w:p w14:paraId="2BCC6925" w14:textId="77777777" w:rsidR="008212B3" w:rsidRPr="0014447F" w:rsidRDefault="008212B3" w:rsidP="008212B3">
      <w:pPr>
        <w:pStyle w:val="B1"/>
        <w:rPr>
          <w:ins w:id="64" w:author="Gunnar Heikkilä" w:date="2019-06-25T13:43:00Z"/>
        </w:rPr>
      </w:pPr>
      <w:ins w:id="65" w:author="Gunnar Heikkilä" w:date="2019-06-25T13:43:00Z">
        <w:r w:rsidRPr="0014447F">
          <w:t>-</w:t>
        </w:r>
        <w:r w:rsidRPr="0014447F">
          <w:tab/>
          <w:t>Media codec</w:t>
        </w:r>
      </w:ins>
    </w:p>
    <w:p w14:paraId="5BEA6E8E" w14:textId="77777777" w:rsidR="008212B3" w:rsidRPr="0014447F" w:rsidRDefault="008212B3" w:rsidP="008212B3">
      <w:pPr>
        <w:pStyle w:val="B1"/>
        <w:rPr>
          <w:ins w:id="66" w:author="Gunnar Heikkilä" w:date="2019-06-25T13:43:00Z"/>
        </w:rPr>
      </w:pPr>
      <w:ins w:id="67" w:author="Gunnar Heikkilä" w:date="2019-06-25T13:43:00Z">
        <w:r w:rsidRPr="0014447F">
          <w:t>-</w:t>
        </w:r>
        <w:r w:rsidRPr="0014447F">
          <w:tab/>
          <w:t>Media frame rate</w:t>
        </w:r>
      </w:ins>
    </w:p>
    <w:p w14:paraId="4BA02DAE" w14:textId="77777777" w:rsidR="008212B3" w:rsidRPr="0014447F" w:rsidRDefault="008212B3" w:rsidP="008212B3">
      <w:pPr>
        <w:pStyle w:val="B1"/>
        <w:rPr>
          <w:ins w:id="68" w:author="Gunnar Heikkilä" w:date="2019-06-25T13:43:00Z"/>
        </w:rPr>
      </w:pPr>
      <w:ins w:id="69" w:author="Gunnar Heikkilä" w:date="2019-06-25T13:43:00Z">
        <w:r w:rsidRPr="0014447F">
          <w:t>-</w:t>
        </w:r>
        <w:r w:rsidRPr="0014447F">
          <w:tab/>
          <w:t>Media projection, such as region wise packing, region wise quality ranking, content coverage</w:t>
        </w:r>
      </w:ins>
    </w:p>
    <w:p w14:paraId="5B053BDC" w14:textId="77777777" w:rsidR="008212B3" w:rsidRPr="0014447F" w:rsidRDefault="008212B3" w:rsidP="008212B3">
      <w:pPr>
        <w:pStyle w:val="B1"/>
        <w:rPr>
          <w:ins w:id="70" w:author="Gunnar Heikkilä" w:date="2019-06-25T13:43:00Z"/>
        </w:rPr>
      </w:pPr>
      <w:ins w:id="71" w:author="Gunnar Heikkilä" w:date="2019-06-25T13:43:00Z">
        <w:r w:rsidRPr="0014447F">
          <w:t>-</w:t>
        </w:r>
        <w:r w:rsidRPr="0014447F">
          <w:tab/>
          <w:t>Mono vs. stereo 360 video</w:t>
        </w:r>
      </w:ins>
    </w:p>
    <w:p w14:paraId="72D643FB" w14:textId="77777777" w:rsidR="008212B3" w:rsidRPr="0014447F" w:rsidRDefault="008212B3" w:rsidP="008212B3">
      <w:pPr>
        <w:pStyle w:val="B1"/>
        <w:rPr>
          <w:ins w:id="72" w:author="Gunnar Heikkilä" w:date="2019-06-25T13:43:00Z"/>
        </w:rPr>
      </w:pPr>
      <w:ins w:id="73" w:author="Gunnar Heikkilä" w:date="2019-06-25T13:43:00Z">
        <w:r w:rsidRPr="0014447F">
          <w:t>-</w:t>
        </w:r>
        <w:r w:rsidRPr="0014447F">
          <w:tab/>
          <w:t>Media decoding time</w:t>
        </w:r>
      </w:ins>
    </w:p>
    <w:p w14:paraId="20FAE4F4" w14:textId="77777777" w:rsidR="008212B3" w:rsidRPr="0014447F" w:rsidRDefault="008212B3" w:rsidP="008212B3">
      <w:pPr>
        <w:pStyle w:val="Heading3"/>
        <w:rPr>
          <w:ins w:id="74" w:author="Gunnar Heikkilä" w:date="2019-06-25T13:43:00Z"/>
          <w:lang w:eastAsia="zh-CN"/>
        </w:rPr>
      </w:pPr>
      <w:bookmarkStart w:id="75" w:name="_Toc9527536"/>
      <w:ins w:id="76" w:author="Gunnar Heikkilä" w:date="2019-06-25T13:43:00Z">
        <w:r>
          <w:rPr>
            <w:lang w:eastAsia="zh-CN"/>
          </w:rPr>
          <w:t>9.2.3</w:t>
        </w:r>
        <w:r w:rsidRPr="0014447F">
          <w:rPr>
            <w:rFonts w:hint="eastAsia"/>
            <w:lang w:eastAsia="zh-CN"/>
          </w:rPr>
          <w:tab/>
        </w:r>
        <w:r w:rsidRPr="0014447F">
          <w:rPr>
            <w:lang w:eastAsia="zh-CN"/>
          </w:rPr>
          <w:t xml:space="preserve">Observation </w:t>
        </w:r>
        <w:r>
          <w:rPr>
            <w:lang w:eastAsia="zh-CN"/>
          </w:rPr>
          <w:t>P</w:t>
        </w:r>
        <w:r w:rsidRPr="0014447F">
          <w:rPr>
            <w:lang w:eastAsia="zh-CN"/>
          </w:rPr>
          <w:t>oint 3</w:t>
        </w:r>
        <w:bookmarkEnd w:id="75"/>
      </w:ins>
    </w:p>
    <w:p w14:paraId="542E265A" w14:textId="77777777" w:rsidR="008212B3" w:rsidRPr="0014447F" w:rsidRDefault="008212B3" w:rsidP="008212B3">
      <w:pPr>
        <w:rPr>
          <w:ins w:id="77" w:author="Gunnar Heikkilä" w:date="2019-06-25T13:43:00Z"/>
        </w:rPr>
      </w:pPr>
      <w:ins w:id="78" w:author="Gunnar Heikkilä" w:date="2019-06-25T13:43:00Z">
        <w:r w:rsidRPr="0014447F">
          <w:t xml:space="preserve">The sensor extracts the current pose </w:t>
        </w:r>
        <w:r w:rsidRPr="0014447F">
          <w:rPr>
            <w:lang w:eastAsia="ko-KR"/>
          </w:rPr>
          <w:t>according to the user's head and/or eye movement and provides it to the renderer for viewport generation</w:t>
        </w:r>
        <w:r w:rsidRPr="0014447F">
          <w:t>. The current pose may also be used by the VR application to control the access engine on which adaptation sets or preselections to fetch.</w:t>
        </w:r>
      </w:ins>
    </w:p>
    <w:p w14:paraId="09823001" w14:textId="77777777" w:rsidR="008212B3" w:rsidRPr="0014447F" w:rsidRDefault="008212B3" w:rsidP="008212B3">
      <w:pPr>
        <w:rPr>
          <w:ins w:id="79" w:author="Gunnar Heikkilä" w:date="2019-06-25T13:43:00Z"/>
        </w:rPr>
      </w:pPr>
      <w:ins w:id="80" w:author="Gunnar Heikkilä" w:date="2019-06-25T13:43:00Z">
        <w:r w:rsidRPr="0014447F">
          <w:t>The interface from the sensor towards MCC is referred to as observation point 3 (OP3) and is defined to monitor:</w:t>
        </w:r>
      </w:ins>
    </w:p>
    <w:p w14:paraId="627839A7" w14:textId="77777777" w:rsidR="008212B3" w:rsidRPr="0014447F" w:rsidRDefault="008212B3" w:rsidP="008212B3">
      <w:pPr>
        <w:pStyle w:val="B1"/>
        <w:rPr>
          <w:ins w:id="81" w:author="Gunnar Heikkilä" w:date="2019-06-25T13:43:00Z"/>
        </w:rPr>
      </w:pPr>
      <w:ins w:id="82" w:author="Gunnar Heikkilä" w:date="2019-06-25T13:43:00Z">
        <w:r w:rsidRPr="0014447F">
          <w:t>-</w:t>
        </w:r>
        <w:r w:rsidRPr="0014447F">
          <w:tab/>
          <w:t>Head pose</w:t>
        </w:r>
      </w:ins>
    </w:p>
    <w:p w14:paraId="3948AAB6" w14:textId="77777777" w:rsidR="008212B3" w:rsidRPr="0014447F" w:rsidRDefault="008212B3" w:rsidP="008212B3">
      <w:pPr>
        <w:pStyle w:val="B1"/>
        <w:rPr>
          <w:ins w:id="83" w:author="Gunnar Heikkilä" w:date="2019-06-25T13:43:00Z"/>
        </w:rPr>
      </w:pPr>
      <w:ins w:id="84" w:author="Gunnar Heikkilä" w:date="2019-06-25T13:43:00Z">
        <w:r w:rsidRPr="0014447F">
          <w:t>-</w:t>
        </w:r>
        <w:r w:rsidRPr="0014447F">
          <w:tab/>
          <w:t>Gaze direction</w:t>
        </w:r>
      </w:ins>
    </w:p>
    <w:p w14:paraId="33C9E94D" w14:textId="77777777" w:rsidR="008212B3" w:rsidRPr="0014447F" w:rsidRDefault="008212B3" w:rsidP="008212B3">
      <w:pPr>
        <w:pStyle w:val="B1"/>
        <w:rPr>
          <w:ins w:id="85" w:author="Gunnar Heikkilä" w:date="2019-06-25T13:43:00Z"/>
        </w:rPr>
      </w:pPr>
      <w:ins w:id="86" w:author="Gunnar Heikkilä" w:date="2019-06-25T13:43:00Z">
        <w:r w:rsidRPr="0014447F">
          <w:t>-</w:t>
        </w:r>
        <w:r w:rsidRPr="0014447F">
          <w:tab/>
          <w:t>Pose timestamp</w:t>
        </w:r>
      </w:ins>
    </w:p>
    <w:p w14:paraId="6407F900" w14:textId="77777777" w:rsidR="008212B3" w:rsidRPr="0014447F" w:rsidRDefault="008212B3" w:rsidP="008212B3">
      <w:pPr>
        <w:pStyle w:val="B1"/>
        <w:rPr>
          <w:ins w:id="87" w:author="Gunnar Heikkilä" w:date="2019-06-25T13:43:00Z"/>
        </w:rPr>
      </w:pPr>
      <w:ins w:id="88" w:author="Gunnar Heikkilä" w:date="2019-06-25T13:43:00Z">
        <w:r w:rsidRPr="0014447F">
          <w:t>-</w:t>
        </w:r>
        <w:r w:rsidRPr="0014447F">
          <w:tab/>
          <w:t>Depth</w:t>
        </w:r>
      </w:ins>
    </w:p>
    <w:p w14:paraId="20E86086" w14:textId="77777777" w:rsidR="008212B3" w:rsidRPr="0014447F" w:rsidRDefault="008212B3" w:rsidP="008212B3">
      <w:pPr>
        <w:pStyle w:val="Heading3"/>
        <w:rPr>
          <w:ins w:id="89" w:author="Gunnar Heikkilä" w:date="2019-06-25T13:43:00Z"/>
          <w:lang w:eastAsia="zh-CN"/>
        </w:rPr>
      </w:pPr>
      <w:bookmarkStart w:id="90" w:name="_Toc9527537"/>
      <w:ins w:id="91" w:author="Gunnar Heikkilä" w:date="2019-06-25T13:43:00Z">
        <w:r>
          <w:rPr>
            <w:lang w:eastAsia="zh-CN"/>
          </w:rPr>
          <w:t>9.2.4</w:t>
        </w:r>
        <w:r w:rsidRPr="0014447F">
          <w:rPr>
            <w:rFonts w:hint="eastAsia"/>
            <w:lang w:eastAsia="zh-CN"/>
          </w:rPr>
          <w:tab/>
        </w:r>
        <w:r w:rsidRPr="0014447F">
          <w:rPr>
            <w:lang w:eastAsia="zh-CN"/>
          </w:rPr>
          <w:t xml:space="preserve">Observation </w:t>
        </w:r>
        <w:r>
          <w:rPr>
            <w:lang w:eastAsia="zh-CN"/>
          </w:rPr>
          <w:t>P</w:t>
        </w:r>
        <w:r w:rsidRPr="0014447F">
          <w:rPr>
            <w:lang w:eastAsia="zh-CN"/>
          </w:rPr>
          <w:t>oint 4</w:t>
        </w:r>
        <w:bookmarkEnd w:id="90"/>
      </w:ins>
    </w:p>
    <w:p w14:paraId="0DCBC143" w14:textId="77777777" w:rsidR="008212B3" w:rsidRPr="0014447F" w:rsidRDefault="008212B3" w:rsidP="008212B3">
      <w:pPr>
        <w:rPr>
          <w:ins w:id="92" w:author="Gunnar Heikkilä" w:date="2019-06-25T13:43:00Z"/>
        </w:rPr>
      </w:pPr>
      <w:ins w:id="93" w:author="Gunnar Heikkilä" w:date="2019-06-25T13:43:00Z">
        <w:r w:rsidRPr="0014447F">
          <w:t xml:space="preserve">The VR Renderer uses the decoded signals and rendering metadata, together with the pose and the knowledge of the horizontal/vertical field of view, to determine a viewport and render the appropriate part of the video and audio signals. </w:t>
        </w:r>
      </w:ins>
    </w:p>
    <w:p w14:paraId="5CC1CCE1" w14:textId="77777777" w:rsidR="008212B3" w:rsidRPr="0014447F" w:rsidRDefault="008212B3" w:rsidP="008212B3">
      <w:pPr>
        <w:rPr>
          <w:ins w:id="94" w:author="Gunnar Heikkilä" w:date="2019-06-25T13:43:00Z"/>
        </w:rPr>
      </w:pPr>
      <w:ins w:id="95" w:author="Gunnar Heikkilä" w:date="2019-06-25T13:43:00Z">
        <w:r w:rsidRPr="0014447F">
          <w:t>The interface from the media presentation towards MCC is referred to as observation point 4 (OP4) and is defined to monitor:</w:t>
        </w:r>
      </w:ins>
    </w:p>
    <w:p w14:paraId="11DDADA8" w14:textId="77777777" w:rsidR="008212B3" w:rsidRPr="0014447F" w:rsidRDefault="008212B3" w:rsidP="008212B3">
      <w:pPr>
        <w:pStyle w:val="B1"/>
        <w:rPr>
          <w:ins w:id="96" w:author="Gunnar Heikkilä" w:date="2019-06-25T13:43:00Z"/>
        </w:rPr>
      </w:pPr>
      <w:ins w:id="97" w:author="Gunnar Heikkilä" w:date="2019-06-25T13:43:00Z">
        <w:r w:rsidRPr="0014447F">
          <w:t>-</w:t>
        </w:r>
        <w:r w:rsidRPr="0014447F">
          <w:tab/>
          <w:t>The media type</w:t>
        </w:r>
      </w:ins>
    </w:p>
    <w:p w14:paraId="005BB850" w14:textId="77777777" w:rsidR="008212B3" w:rsidRPr="0014447F" w:rsidRDefault="008212B3" w:rsidP="008212B3">
      <w:pPr>
        <w:pStyle w:val="B1"/>
        <w:rPr>
          <w:ins w:id="98" w:author="Gunnar Heikkilä" w:date="2019-06-25T13:43:00Z"/>
        </w:rPr>
      </w:pPr>
      <w:ins w:id="99" w:author="Gunnar Heikkilä" w:date="2019-06-25T13:43:00Z">
        <w:r w:rsidRPr="0014447F">
          <w:t>-</w:t>
        </w:r>
        <w:r w:rsidRPr="0014447F">
          <w:tab/>
          <w:t>The media sample presentation timestamp</w:t>
        </w:r>
      </w:ins>
    </w:p>
    <w:p w14:paraId="59BA83F7" w14:textId="77777777" w:rsidR="008212B3" w:rsidRPr="0014447F" w:rsidRDefault="008212B3" w:rsidP="008212B3">
      <w:pPr>
        <w:pStyle w:val="B1"/>
        <w:rPr>
          <w:ins w:id="100" w:author="Gunnar Heikkilä" w:date="2019-06-25T13:43:00Z"/>
        </w:rPr>
      </w:pPr>
      <w:ins w:id="101" w:author="Gunnar Heikkilä" w:date="2019-06-25T13:43:00Z">
        <w:r w:rsidRPr="0014447F">
          <w:t>-</w:t>
        </w:r>
        <w:r w:rsidRPr="0014447F">
          <w:tab/>
          <w:t>Wall clock counter</w:t>
        </w:r>
      </w:ins>
    </w:p>
    <w:p w14:paraId="63658FB1" w14:textId="77777777" w:rsidR="008212B3" w:rsidRPr="0014447F" w:rsidRDefault="008212B3" w:rsidP="008212B3">
      <w:pPr>
        <w:pStyle w:val="B1"/>
        <w:rPr>
          <w:ins w:id="102" w:author="Gunnar Heikkilä" w:date="2019-06-25T13:43:00Z"/>
        </w:rPr>
      </w:pPr>
      <w:ins w:id="103" w:author="Gunnar Heikkilä" w:date="2019-06-25T13:43:00Z">
        <w:r w:rsidRPr="0014447F">
          <w:t>-</w:t>
        </w:r>
        <w:r w:rsidRPr="0014447F">
          <w:tab/>
          <w:t>Actual presentation viewport</w:t>
        </w:r>
      </w:ins>
    </w:p>
    <w:p w14:paraId="4A467648" w14:textId="77777777" w:rsidR="008212B3" w:rsidRPr="0014447F" w:rsidRDefault="008212B3" w:rsidP="008212B3">
      <w:pPr>
        <w:pStyle w:val="B1"/>
        <w:rPr>
          <w:ins w:id="104" w:author="Gunnar Heikkilä" w:date="2019-06-25T13:43:00Z"/>
        </w:rPr>
      </w:pPr>
      <w:ins w:id="105" w:author="Gunnar Heikkilä" w:date="2019-06-25T13:43:00Z">
        <w:r w:rsidRPr="0014447F">
          <w:t>-</w:t>
        </w:r>
        <w:r w:rsidRPr="0014447F">
          <w:tab/>
          <w:t>Actual presentation time</w:t>
        </w:r>
      </w:ins>
    </w:p>
    <w:p w14:paraId="0C34811A" w14:textId="77777777" w:rsidR="008212B3" w:rsidRPr="0014447F" w:rsidRDefault="008212B3" w:rsidP="008212B3">
      <w:pPr>
        <w:pStyle w:val="B1"/>
        <w:rPr>
          <w:ins w:id="106" w:author="Gunnar Heikkilä" w:date="2019-06-25T13:43:00Z"/>
        </w:rPr>
      </w:pPr>
      <w:ins w:id="107" w:author="Gunnar Heikkilä" w:date="2019-06-25T13:43:00Z">
        <w:r w:rsidRPr="0014447F">
          <w:t>-</w:t>
        </w:r>
        <w:r w:rsidRPr="0014447F">
          <w:tab/>
          <w:t>Actual playout frame rate</w:t>
        </w:r>
      </w:ins>
    </w:p>
    <w:p w14:paraId="554966DC" w14:textId="77777777" w:rsidR="008212B3" w:rsidRPr="0014447F" w:rsidRDefault="008212B3" w:rsidP="008212B3">
      <w:pPr>
        <w:pStyle w:val="B1"/>
        <w:rPr>
          <w:ins w:id="108" w:author="Gunnar Heikkilä" w:date="2019-06-25T13:43:00Z"/>
        </w:rPr>
      </w:pPr>
      <w:ins w:id="109" w:author="Gunnar Heikkilä" w:date="2019-06-25T13:43:00Z">
        <w:r w:rsidRPr="0014447F">
          <w:lastRenderedPageBreak/>
          <w:t>-</w:t>
        </w:r>
        <w:r w:rsidRPr="0014447F">
          <w:tab/>
          <w:t>Audio-to-video synchronization</w:t>
        </w:r>
      </w:ins>
    </w:p>
    <w:p w14:paraId="7BFBEA66" w14:textId="77777777" w:rsidR="008212B3" w:rsidRPr="0014447F" w:rsidRDefault="008212B3" w:rsidP="008212B3">
      <w:pPr>
        <w:pStyle w:val="B1"/>
        <w:rPr>
          <w:ins w:id="110" w:author="Gunnar Heikkilä" w:date="2019-06-25T13:43:00Z"/>
        </w:rPr>
      </w:pPr>
      <w:ins w:id="111" w:author="Gunnar Heikkilä" w:date="2019-06-25T13:43:00Z">
        <w:r w:rsidRPr="0014447F">
          <w:t>-</w:t>
        </w:r>
        <w:r w:rsidRPr="0014447F">
          <w:tab/>
          <w:t>Video-to-motion latency</w:t>
        </w:r>
      </w:ins>
    </w:p>
    <w:p w14:paraId="0A5C3B27" w14:textId="77777777" w:rsidR="008212B3" w:rsidRPr="0014447F" w:rsidRDefault="008212B3" w:rsidP="008212B3">
      <w:pPr>
        <w:pStyle w:val="B1"/>
        <w:rPr>
          <w:ins w:id="112" w:author="Gunnar Heikkilä" w:date="2019-06-25T13:43:00Z"/>
        </w:rPr>
      </w:pPr>
      <w:ins w:id="113" w:author="Gunnar Heikkilä" w:date="2019-06-25T13:43:00Z">
        <w:r w:rsidRPr="0014447F">
          <w:t>-</w:t>
        </w:r>
        <w:r w:rsidRPr="0014447F">
          <w:tab/>
          <w:t>Audio-to-motion latency</w:t>
        </w:r>
      </w:ins>
    </w:p>
    <w:p w14:paraId="0F55F075" w14:textId="77777777" w:rsidR="008212B3" w:rsidRPr="0014447F" w:rsidRDefault="008212B3" w:rsidP="008212B3">
      <w:pPr>
        <w:pStyle w:val="Heading3"/>
        <w:rPr>
          <w:ins w:id="114" w:author="Gunnar Heikkilä" w:date="2019-06-25T13:43:00Z"/>
          <w:lang w:eastAsia="zh-CN"/>
        </w:rPr>
      </w:pPr>
      <w:bookmarkStart w:id="115" w:name="_Toc9527538"/>
      <w:ins w:id="116" w:author="Gunnar Heikkilä" w:date="2019-06-25T13:43:00Z">
        <w:r>
          <w:rPr>
            <w:lang w:eastAsia="zh-CN"/>
          </w:rPr>
          <w:t>9.2.5</w:t>
        </w:r>
        <w:r w:rsidRPr="0014447F">
          <w:rPr>
            <w:rFonts w:hint="eastAsia"/>
            <w:lang w:eastAsia="zh-CN"/>
          </w:rPr>
          <w:tab/>
        </w:r>
        <w:r w:rsidRPr="0014447F">
          <w:rPr>
            <w:lang w:eastAsia="zh-CN"/>
          </w:rPr>
          <w:t xml:space="preserve">Observation </w:t>
        </w:r>
        <w:r>
          <w:rPr>
            <w:lang w:eastAsia="zh-CN"/>
          </w:rPr>
          <w:t>P</w:t>
        </w:r>
        <w:r w:rsidRPr="0014447F">
          <w:rPr>
            <w:lang w:eastAsia="zh-CN"/>
          </w:rPr>
          <w:t>oint 5</w:t>
        </w:r>
        <w:bookmarkEnd w:id="115"/>
      </w:ins>
    </w:p>
    <w:p w14:paraId="6EF66F33" w14:textId="77777777" w:rsidR="008212B3" w:rsidRPr="0014447F" w:rsidRDefault="008212B3" w:rsidP="008212B3">
      <w:pPr>
        <w:rPr>
          <w:ins w:id="117" w:author="Gunnar Heikkilä" w:date="2019-06-25T13:43:00Z"/>
        </w:rPr>
      </w:pPr>
      <w:ins w:id="118" w:author="Gunnar Heikkilä" w:date="2019-06-25T13:43:00Z">
        <w:r w:rsidRPr="0014447F">
          <w:rPr>
            <w:lang w:eastAsia="ko-KR"/>
          </w:rPr>
          <w:t xml:space="preserve">The VR application manages the complete device, and controls the access engine, the file decoder and the rendering based on media control information, the dynamic user pose, and the display and device capabilities. </w:t>
        </w:r>
      </w:ins>
    </w:p>
    <w:p w14:paraId="7F14E84A" w14:textId="77777777" w:rsidR="008212B3" w:rsidRPr="0014447F" w:rsidRDefault="008212B3" w:rsidP="008212B3">
      <w:pPr>
        <w:rPr>
          <w:ins w:id="119" w:author="Gunnar Heikkilä" w:date="2019-06-25T13:43:00Z"/>
        </w:rPr>
      </w:pPr>
      <w:ins w:id="120" w:author="Gunnar Heikkilä" w:date="2019-06-25T13:43:00Z">
        <w:r w:rsidRPr="0014447F">
          <w:t>The interface from the VR application towards MCC is referred to as observation point 5 (OP5) and is defined to monitor:</w:t>
        </w:r>
      </w:ins>
    </w:p>
    <w:p w14:paraId="60206D52" w14:textId="77777777" w:rsidR="008212B3" w:rsidRPr="0014447F" w:rsidRDefault="008212B3" w:rsidP="008212B3">
      <w:pPr>
        <w:pStyle w:val="B1"/>
        <w:rPr>
          <w:ins w:id="121" w:author="Gunnar Heikkilä" w:date="2019-06-25T13:43:00Z"/>
        </w:rPr>
      </w:pPr>
      <w:ins w:id="122" w:author="Gunnar Heikkilä" w:date="2019-06-25T13:43:00Z">
        <w:r w:rsidRPr="0014447F">
          <w:t>-</w:t>
        </w:r>
        <w:r w:rsidRPr="0014447F">
          <w:tab/>
          <w:t>Display resolution</w:t>
        </w:r>
      </w:ins>
    </w:p>
    <w:p w14:paraId="570EC82A" w14:textId="77777777" w:rsidR="008212B3" w:rsidRPr="0014447F" w:rsidRDefault="008212B3" w:rsidP="008212B3">
      <w:pPr>
        <w:pStyle w:val="B1"/>
        <w:rPr>
          <w:ins w:id="123" w:author="Gunnar Heikkilä" w:date="2019-06-25T13:43:00Z"/>
        </w:rPr>
      </w:pPr>
      <w:ins w:id="124" w:author="Gunnar Heikkilä" w:date="2019-06-25T13:43:00Z">
        <w:r w:rsidRPr="0014447F">
          <w:t>-</w:t>
        </w:r>
        <w:r w:rsidRPr="0014447F">
          <w:tab/>
          <w:t>Max display refresh rate</w:t>
        </w:r>
      </w:ins>
    </w:p>
    <w:p w14:paraId="6D21EA3E" w14:textId="77777777" w:rsidR="008212B3" w:rsidRPr="0014447F" w:rsidRDefault="008212B3" w:rsidP="008212B3">
      <w:pPr>
        <w:pStyle w:val="B1"/>
        <w:rPr>
          <w:ins w:id="125" w:author="Gunnar Heikkilä" w:date="2019-06-25T13:43:00Z"/>
        </w:rPr>
      </w:pPr>
      <w:ins w:id="126" w:author="Gunnar Heikkilä" w:date="2019-06-25T13:43:00Z">
        <w:r w:rsidRPr="0014447F">
          <w:t>-</w:t>
        </w:r>
        <w:r w:rsidRPr="0014447F">
          <w:tab/>
          <w:t>Field of view, horizontal and vertical</w:t>
        </w:r>
      </w:ins>
    </w:p>
    <w:p w14:paraId="49243772" w14:textId="77777777" w:rsidR="008212B3" w:rsidRPr="0014447F" w:rsidRDefault="008212B3" w:rsidP="008212B3">
      <w:pPr>
        <w:pStyle w:val="B1"/>
        <w:rPr>
          <w:ins w:id="127" w:author="Gunnar Heikkilä" w:date="2019-06-25T13:43:00Z"/>
        </w:rPr>
      </w:pPr>
      <w:ins w:id="128" w:author="Gunnar Heikkilä" w:date="2019-06-25T13:43:00Z">
        <w:r w:rsidRPr="0014447F">
          <w:t>-</w:t>
        </w:r>
        <w:r w:rsidRPr="0014447F">
          <w:tab/>
          <w:t>Eye to screen distance</w:t>
        </w:r>
      </w:ins>
    </w:p>
    <w:p w14:paraId="0D6FF20D" w14:textId="77777777" w:rsidR="008212B3" w:rsidRPr="0014447F" w:rsidRDefault="008212B3" w:rsidP="008212B3">
      <w:pPr>
        <w:pStyle w:val="B1"/>
        <w:rPr>
          <w:ins w:id="129" w:author="Gunnar Heikkilä" w:date="2019-06-25T13:43:00Z"/>
        </w:rPr>
      </w:pPr>
      <w:ins w:id="130" w:author="Gunnar Heikkilä" w:date="2019-06-25T13:43:00Z">
        <w:r w:rsidRPr="0014447F">
          <w:t>-</w:t>
        </w:r>
        <w:r w:rsidRPr="0014447F">
          <w:tab/>
          <w:t>Lens separation distance</w:t>
        </w:r>
      </w:ins>
    </w:p>
    <w:p w14:paraId="1AA583D6" w14:textId="77777777" w:rsidR="008212B3" w:rsidRPr="00504379" w:rsidRDefault="008212B3" w:rsidP="008212B3">
      <w:pPr>
        <w:pStyle w:val="B1"/>
        <w:rPr>
          <w:ins w:id="131" w:author="Gunnar Heikkilä" w:date="2019-06-25T13:43:00Z"/>
        </w:rPr>
      </w:pPr>
      <w:ins w:id="132" w:author="Gunnar Heikkilä" w:date="2019-06-25T13:43:00Z">
        <w:r w:rsidRPr="00504379">
          <w:t>-</w:t>
        </w:r>
        <w:r w:rsidRPr="00504379">
          <w:tab/>
          <w:t>OS support, e.g. OS type, OS version</w:t>
        </w:r>
      </w:ins>
    </w:p>
    <w:p w14:paraId="5ABF7B89" w14:textId="77777777" w:rsidR="008212B3" w:rsidRPr="0014447F" w:rsidRDefault="008212B3" w:rsidP="008212B3">
      <w:pPr>
        <w:pStyle w:val="Heading2"/>
        <w:rPr>
          <w:ins w:id="133" w:author="Gunnar Heikkilä" w:date="2019-06-25T13:43:00Z"/>
          <w:lang w:eastAsia="zh-CN"/>
        </w:rPr>
      </w:pPr>
      <w:ins w:id="134" w:author="Gunnar Heikkilä" w:date="2019-06-25T13:43:00Z">
        <w:r>
          <w:rPr>
            <w:lang w:eastAsia="zh-CN"/>
          </w:rPr>
          <w:t>9</w:t>
        </w:r>
        <w:r w:rsidRPr="0014447F">
          <w:t>.</w:t>
        </w:r>
        <w:r>
          <w:t>3</w:t>
        </w:r>
        <w:r w:rsidRPr="0014447F">
          <w:tab/>
        </w:r>
        <w:r>
          <w:rPr>
            <w:lang w:eastAsia="zh-CN"/>
          </w:rPr>
          <w:t>Metrics Definitions</w:t>
        </w:r>
      </w:ins>
    </w:p>
    <w:p w14:paraId="7EF32BF4" w14:textId="77777777" w:rsidR="008212B3" w:rsidRPr="0014447F" w:rsidRDefault="008212B3" w:rsidP="008212B3">
      <w:pPr>
        <w:pStyle w:val="Heading3"/>
        <w:rPr>
          <w:ins w:id="135" w:author="Gunnar Heikkilä" w:date="2019-06-25T13:43:00Z"/>
          <w:lang w:eastAsia="zh-CN"/>
        </w:rPr>
      </w:pPr>
      <w:ins w:id="136" w:author="Gunnar Heikkilä" w:date="2019-06-25T13:43:00Z">
        <w:r>
          <w:rPr>
            <w:lang w:eastAsia="zh-CN"/>
          </w:rPr>
          <w:t>9.3.1</w:t>
        </w:r>
        <w:r w:rsidRPr="0014447F">
          <w:rPr>
            <w:rFonts w:hint="eastAsia"/>
            <w:lang w:eastAsia="zh-CN"/>
          </w:rPr>
          <w:tab/>
        </w:r>
        <w:r>
          <w:rPr>
            <w:lang w:eastAsia="zh-CN"/>
          </w:rPr>
          <w:t>General</w:t>
        </w:r>
      </w:ins>
    </w:p>
    <w:p w14:paraId="51EA3324" w14:textId="77777777" w:rsidR="008212B3" w:rsidRDefault="008212B3" w:rsidP="008212B3">
      <w:pPr>
        <w:pStyle w:val="B1"/>
        <w:ind w:left="0" w:firstLine="0"/>
        <w:rPr>
          <w:ins w:id="137" w:author="Gunnar Heikkilä" w:date="2019-06-25T13:43:00Z"/>
          <w:lang w:eastAsia="zh-CN"/>
        </w:rPr>
      </w:pPr>
      <w:ins w:id="138" w:author="Gunnar Heikkilä" w:date="2019-06-25T13:43:00Z">
        <w:r>
          <w:rPr>
            <w:lang w:eastAsia="ko-KR"/>
          </w:rPr>
          <w:t>As the VR metrics functionality is based on the DASH QoE metrics [8], all metrics already defined in [8] are valid also for a VR client. Thus the following sub-clauses only define additional VR-related metrics.</w:t>
        </w:r>
      </w:ins>
    </w:p>
    <w:p w14:paraId="5E42D0FB" w14:textId="1E539FD9" w:rsidR="00A1693B" w:rsidRPr="00512E65" w:rsidRDefault="00A1693B" w:rsidP="00A1693B">
      <w:pPr>
        <w:pStyle w:val="Heading3"/>
        <w:rPr>
          <w:ins w:id="139" w:author="Gunnar Heikkilä" w:date="2020-01-10T13:30:00Z"/>
          <w:lang w:eastAsia="ko-KR"/>
        </w:rPr>
      </w:pPr>
      <w:bookmarkStart w:id="140" w:name="_Toc528271052"/>
      <w:bookmarkStart w:id="141" w:name="_Toc9527564"/>
      <w:ins w:id="142" w:author="Gunnar Heikkilä" w:date="2020-01-10T13:30:00Z">
        <w:r>
          <w:rPr>
            <w:lang w:eastAsia="ko-KR"/>
          </w:rPr>
          <w:t xml:space="preserve">9.3.2 </w:t>
        </w:r>
        <w:bookmarkStart w:id="143" w:name="_Toc528271054"/>
        <w:r w:rsidRPr="00512E65">
          <w:rPr>
            <w:lang w:eastAsia="ko-KR"/>
          </w:rPr>
          <w:t>Comparable quality viewport switching latency</w:t>
        </w:r>
        <w:bookmarkEnd w:id="143"/>
      </w:ins>
    </w:p>
    <w:p w14:paraId="00573FC0" w14:textId="32BCE92A" w:rsidR="00A1693B" w:rsidRPr="00A1693B" w:rsidRDefault="00A1693B" w:rsidP="00A1693B">
      <w:pPr>
        <w:rPr>
          <w:ins w:id="144" w:author="Gunnar Heikkilä" w:date="2020-01-10T13:30:00Z"/>
          <w:rFonts w:eastAsia="MS Mincho"/>
          <w:bCs/>
        </w:rPr>
      </w:pPr>
      <w:ins w:id="145" w:author="Gunnar Heikkilä" w:date="2020-01-10T13:30:00Z">
        <w:r w:rsidRPr="00A1693B">
          <w:rPr>
            <w:rFonts w:eastAsia="MS Mincho"/>
            <w:bCs/>
          </w:rPr>
          <w:t>The comparable quality viewport switching latency metric reports the latency and the quality-related factors when viewport movement causes quality degradations, such as when low-quality background content is briefly shown before the normal higher-quality is restored. Note that this metric is only relevant if the Advanced Video Media profile and region-wise packing is used. Also note that the metric currently does not report factors related to foveated rendering.</w:t>
        </w:r>
      </w:ins>
    </w:p>
    <w:p w14:paraId="527B9396" w14:textId="12DE1579" w:rsidR="00A1693B" w:rsidRPr="00A1693B" w:rsidRDefault="00A1693B" w:rsidP="00A1693B">
      <w:pPr>
        <w:rPr>
          <w:ins w:id="146" w:author="Gunnar Heikkilä" w:date="2020-01-10T13:30:00Z"/>
          <w:rFonts w:eastAsia="MS Mincho"/>
          <w:bCs/>
        </w:rPr>
      </w:pPr>
      <w:ins w:id="147" w:author="Gunnar Heikkilä" w:date="2020-01-10T13:30:00Z">
        <w:r w:rsidRPr="00A1693B">
          <w:rPr>
            <w:rFonts w:eastAsia="MS Mincho"/>
            <w:bCs/>
          </w:rPr>
          <w:t xml:space="preserve">The viewport quality is represented by two factors; the quality ranking (QR) value, and the pixel resolution of </w:t>
        </w:r>
      </w:ins>
      <w:ins w:id="148" w:author="Gunnar Heikkilä" w:date="2020-01-10T16:15:00Z">
        <w:r w:rsidR="00FC5A64" w:rsidRPr="00FC5A64">
          <w:rPr>
            <w:rFonts w:eastAsia="MS Mincho"/>
            <w:bCs/>
          </w:rPr>
          <w:t xml:space="preserve">one or more regions within </w:t>
        </w:r>
      </w:ins>
      <w:ins w:id="149" w:author="Gunnar Heikkilä" w:date="2020-01-10T13:30:00Z">
        <w:r w:rsidRPr="00A1693B">
          <w:rPr>
            <w:rFonts w:eastAsia="MS Mincho"/>
            <w:bCs/>
          </w:rPr>
          <w:t xml:space="preserve">the viewport. The resolution is defined by the orig_width and orig_height values in ISO/IEC 23090-2 [13] in SRQR (Spherical-Region Quality Ranking) or 2DQR (2-Dimensional Quality Ranking). The resolution corresponds to the monoscopic projected picture from which the packed region covering the viewport is extracted. </w:t>
        </w:r>
      </w:ins>
    </w:p>
    <w:p w14:paraId="407F710F" w14:textId="77777777" w:rsidR="00D5201A" w:rsidRDefault="00D5201A" w:rsidP="00A1693B">
      <w:pPr>
        <w:rPr>
          <w:ins w:id="150" w:author="Gunnar Heikkilä" w:date="2020-01-10T16:17:00Z"/>
          <w:rFonts w:eastAsia="MS Mincho"/>
          <w:bCs/>
        </w:rPr>
      </w:pPr>
      <w:ins w:id="151" w:author="Gunnar Heikkilä" w:date="2020-01-10T16:17:00Z">
        <w:r w:rsidRPr="00D5201A">
          <w:rPr>
            <w:rFonts w:eastAsia="MS Mincho"/>
            <w:bCs/>
          </w:rPr>
          <w:t xml:space="preserve">In order to determine whether two viewports have a comparable quality, if more than one quality ranking region is visible inside the viewport, the aggregated viewport quality factors are calculated as the area-weighted average for QR and the area-weighted (effective) pixel resolution, respectively. </w:t>
        </w:r>
      </w:ins>
    </w:p>
    <w:p w14:paraId="5FD50A7B" w14:textId="43CA954E" w:rsidR="00A1693B" w:rsidRPr="00A1693B" w:rsidRDefault="00A1693B" w:rsidP="00A1693B">
      <w:pPr>
        <w:rPr>
          <w:ins w:id="152" w:author="Gunnar Heikkilä" w:date="2020-01-10T13:30:00Z"/>
          <w:rFonts w:eastAsia="MS Mincho"/>
          <w:bCs/>
        </w:rPr>
      </w:pPr>
      <w:ins w:id="153" w:author="Gunnar Heikkilä" w:date="2020-01-10T13:30:00Z">
        <w:r w:rsidRPr="00A1693B">
          <w:rPr>
            <w:rFonts w:eastAsia="MS Mincho"/>
            <w:bCs/>
          </w:rPr>
          <w:t>For instance, if 60% of the viewport is from a region with QR=1, Res=3840 x 2160, and 40% is from a region with QR=2, Res=960 x 540, then the average QR is 0.6 x 1 + 0.4 x 2, and the effective pixel resolution is 0.6 x 3840 x 2160 + 0.4 x 960 x 540 (also see Annex D</w:t>
        </w:r>
      </w:ins>
      <w:ins w:id="154" w:author="Gunnar Heikkilä" w:date="2020-01-12T16:04:00Z">
        <w:r w:rsidR="003B6593">
          <w:rPr>
            <w:rFonts w:eastAsia="MS Mincho"/>
            <w:bCs/>
          </w:rPr>
          <w:t>.1</w:t>
        </w:r>
      </w:ins>
      <w:ins w:id="155" w:author="Gunnar Heikkilä" w:date="2020-01-10T13:30:00Z">
        <w:r w:rsidRPr="00A1693B">
          <w:rPr>
            <w:rFonts w:eastAsia="MS Mincho"/>
            <w:bCs/>
          </w:rPr>
          <w:t xml:space="preserve"> for more examples).</w:t>
        </w:r>
      </w:ins>
    </w:p>
    <w:p w14:paraId="1B07F7FC" w14:textId="52D1E208" w:rsidR="00A1693B" w:rsidRPr="00A1693B" w:rsidRDefault="00A1693B" w:rsidP="00A1693B">
      <w:pPr>
        <w:rPr>
          <w:ins w:id="156" w:author="Gunnar Heikkilä" w:date="2020-01-10T13:30:00Z"/>
          <w:rFonts w:eastAsia="MS Mincho"/>
          <w:bCs/>
        </w:rPr>
      </w:pPr>
      <w:ins w:id="157" w:author="Gunnar Heikkilä" w:date="2020-01-10T13:30:00Z">
        <w:r w:rsidRPr="00A1693B">
          <w:rPr>
            <w:rFonts w:eastAsia="MS Mincho"/>
            <w:bCs/>
          </w:rPr>
          <w:t xml:space="preserve">If the viewport is moved so that the current viewport includes </w:t>
        </w:r>
        <w:r w:rsidRPr="00A1693B">
          <w:t xml:space="preserve">at least one new quality ranking region (i.e. a quality ranking region not included in the previous viewport), a switch event is started. The </w:t>
        </w:r>
      </w:ins>
      <w:ins w:id="158" w:author="Gunnar Heikkilä" w:date="2020-01-10T16:19:00Z">
        <w:r w:rsidR="00D5201A">
          <w:t xml:space="preserve">list of </w:t>
        </w:r>
      </w:ins>
      <w:ins w:id="159" w:author="Gunnar Heikkilä" w:date="2020-01-10T13:30:00Z">
        <w:r w:rsidRPr="00A1693B">
          <w:t xml:space="preserve">quality factors related to the last evaluated viewport quality before the switch are assigned to the </w:t>
        </w:r>
        <w:r w:rsidRPr="00A1693B">
          <w:rPr>
            <w:rFonts w:ascii="Courier New" w:hAnsi="Courier New" w:cs="Courier New"/>
          </w:rPr>
          <w:t>firstViewport</w:t>
        </w:r>
        <w:r w:rsidRPr="00A1693B">
          <w:t xml:space="preserve"> log entry. The start time of the switch is also set to the time of the last evaluated viewport before the switch.</w:t>
        </w:r>
      </w:ins>
    </w:p>
    <w:p w14:paraId="6254AC0D" w14:textId="4994E622" w:rsidR="00A1693B" w:rsidRPr="00A1693B" w:rsidRDefault="00A1693B" w:rsidP="00A1693B">
      <w:pPr>
        <w:rPr>
          <w:ins w:id="160" w:author="Gunnar Heikkilä" w:date="2020-01-10T13:30:00Z"/>
          <w:rFonts w:eastAsia="MS Mincho"/>
          <w:bCs/>
        </w:rPr>
      </w:pPr>
      <w:ins w:id="161" w:author="Gunnar Heikkilä" w:date="2020-01-10T13:30:00Z">
        <w:r w:rsidRPr="00A1693B">
          <w:t>The end time for the switch is defined as when both</w:t>
        </w:r>
        <w:r w:rsidRPr="00A1693B">
          <w:rPr>
            <w:rFonts w:eastAsia="MS Mincho"/>
            <w:bCs/>
          </w:rPr>
          <w:t xml:space="preserve"> the </w:t>
        </w:r>
      </w:ins>
      <w:ins w:id="162" w:author="Gunnar Heikkilä" w:date="2020-01-12T15:15:00Z">
        <w:r w:rsidR="008B3FBC">
          <w:rPr>
            <w:rFonts w:eastAsia="MS Mincho"/>
            <w:bCs/>
          </w:rPr>
          <w:t xml:space="preserve">weighted </w:t>
        </w:r>
      </w:ins>
      <w:ins w:id="163" w:author="Gunnar Heikkilä" w:date="2020-01-10T13:30:00Z">
        <w:r w:rsidRPr="00A1693B">
          <w:rPr>
            <w:rFonts w:eastAsia="MS Mincho"/>
            <w:bCs/>
          </w:rPr>
          <w:t xml:space="preserve">average QR and the effective resolution for the viewport reach values comparable to the ones before the switch. A value is comparable if it is not more than QRT% (QR threshold) or ERT% (effective resolution threshold) worse than the corresponding values before the switch. If comparable values are not achieved within N milliseconds, a timeout occurs (for instance if an adaptation to a lower bitrate occurs, and the viewport never reaches comparable quality). </w:t>
        </w:r>
      </w:ins>
    </w:p>
    <w:p w14:paraId="2EFC3A12" w14:textId="7E668728" w:rsidR="00A1693B" w:rsidRPr="00A1693B" w:rsidRDefault="00A1693B" w:rsidP="00A1693B">
      <w:pPr>
        <w:rPr>
          <w:ins w:id="164" w:author="Gunnar Heikkilä" w:date="2020-01-10T13:30:00Z"/>
          <w:rFonts w:eastAsia="MS Mincho"/>
          <w:bCs/>
        </w:rPr>
      </w:pPr>
      <w:ins w:id="165" w:author="Gunnar Heikkilä" w:date="2020-01-10T13:30:00Z">
        <w:r w:rsidRPr="00A1693B">
          <w:rPr>
            <w:rFonts w:eastAsia="MS Mincho"/>
            <w:bCs/>
          </w:rPr>
          <w:t>Note that smaller QR values and larger resolution values are better</w:t>
        </w:r>
      </w:ins>
      <w:ins w:id="166" w:author="Gunnar Heikkilä" w:date="2020-01-12T15:24:00Z">
        <w:r w:rsidR="006404C3">
          <w:rPr>
            <w:rFonts w:eastAsia="MS Mincho"/>
            <w:bCs/>
          </w:rPr>
          <w:t>. For instance,</w:t>
        </w:r>
      </w:ins>
      <w:ins w:id="167" w:author="Gunnar Heikkilä" w:date="2020-01-10T13:30:00Z">
        <w:r w:rsidRPr="00A1693B">
          <w:rPr>
            <w:rFonts w:eastAsia="MS Mincho"/>
            <w:bCs/>
          </w:rPr>
          <w:t xml:space="preserve"> QRT=5% would require a</w:t>
        </w:r>
      </w:ins>
      <w:ins w:id="168" w:author="Gunnar Heikkilä" w:date="2020-01-12T15:15:00Z">
        <w:r w:rsidR="008B3FBC">
          <w:rPr>
            <w:rFonts w:eastAsia="MS Mincho"/>
            <w:bCs/>
          </w:rPr>
          <w:t xml:space="preserve"> weighted </w:t>
        </w:r>
      </w:ins>
      <w:ins w:id="169" w:author="Gunnar Heikkilä" w:date="2020-01-10T13:30:00Z">
        <w:r w:rsidRPr="00A1693B">
          <w:rPr>
            <w:rFonts w:eastAsia="MS Mincho"/>
            <w:bCs/>
          </w:rPr>
          <w:t xml:space="preserve">average QR value equal or smaller than 105% of the </w:t>
        </w:r>
      </w:ins>
      <w:ins w:id="170" w:author="Gunnar Heikkilä" w:date="2020-01-12T15:15:00Z">
        <w:r w:rsidR="008B3FBC">
          <w:rPr>
            <w:rFonts w:eastAsia="MS Mincho"/>
            <w:bCs/>
          </w:rPr>
          <w:t xml:space="preserve">weighted </w:t>
        </w:r>
      </w:ins>
      <w:ins w:id="171" w:author="Gunnar Heikkilä" w:date="2020-01-10T13:30:00Z">
        <w:r w:rsidRPr="00A1693B">
          <w:rPr>
            <w:rFonts w:eastAsia="MS Mincho"/>
            <w:bCs/>
          </w:rPr>
          <w:t xml:space="preserve">average QR before the switch, but ERT=5% would require an effective resolution value equal or larger than 95% of the effective resolution before the switch. </w:t>
        </w:r>
      </w:ins>
    </w:p>
    <w:p w14:paraId="1C3465A4" w14:textId="0CF4510D" w:rsidR="00A1693B" w:rsidRPr="00A1693B" w:rsidRDefault="00A1693B" w:rsidP="00A1693B">
      <w:pPr>
        <w:rPr>
          <w:ins w:id="172" w:author="Gunnar Heikkilä" w:date="2020-01-10T13:30:00Z"/>
          <w:rFonts w:eastAsia="MS Mincho"/>
          <w:bCs/>
        </w:rPr>
      </w:pPr>
      <w:ins w:id="173" w:author="Gunnar Heikkilä" w:date="2020-01-10T13:30:00Z">
        <w:r w:rsidRPr="00A1693B">
          <w:rPr>
            <w:rFonts w:eastAsia="MS Mincho"/>
            <w:bCs/>
          </w:rPr>
          <w:t xml:space="preserve">The </w:t>
        </w:r>
      </w:ins>
      <w:ins w:id="174" w:author="Gunnar Heikkilä" w:date="2020-01-10T16:20:00Z">
        <w:r w:rsidR="00D5201A">
          <w:rPr>
            <w:rFonts w:eastAsia="MS Mincho"/>
            <w:bCs/>
          </w:rPr>
          <w:t xml:space="preserve">list of </w:t>
        </w:r>
      </w:ins>
      <w:ins w:id="175" w:author="Gunnar Heikkilä" w:date="2020-01-10T13:30:00Z">
        <w:r w:rsidRPr="00A1693B">
          <w:rPr>
            <w:rFonts w:eastAsia="MS Mincho"/>
            <w:bCs/>
          </w:rPr>
          <w:t xml:space="preserve">quality factors related to the viewport which fulfills both thresholds are assigned to the </w:t>
        </w:r>
        <w:r w:rsidRPr="00A1693B">
          <w:rPr>
            <w:rFonts w:ascii="Courier New" w:eastAsia="MS Mincho" w:hAnsi="Courier New" w:cs="Courier New"/>
            <w:bCs/>
          </w:rPr>
          <w:t>secondViewport</w:t>
        </w:r>
        <w:r w:rsidRPr="00A1693B">
          <w:rPr>
            <w:rFonts w:eastAsia="MS Mincho"/>
            <w:bCs/>
          </w:rPr>
          <w:t xml:space="preserve"> log entry, and the latency (end time minus start time) is assigned to the </w:t>
        </w:r>
        <w:r w:rsidRPr="00A1693B">
          <w:rPr>
            <w:rFonts w:ascii="Courier New" w:eastAsia="MS Mincho" w:hAnsi="Courier New" w:cs="Courier New"/>
            <w:bCs/>
          </w:rPr>
          <w:t>latency</w:t>
        </w:r>
        <w:r w:rsidRPr="00A1693B">
          <w:rPr>
            <w:rFonts w:eastAsia="MS Mincho"/>
            <w:bCs/>
          </w:rPr>
          <w:t xml:space="preserve"> log entry. In case of a timeout, this is indicated under the </w:t>
        </w:r>
        <w:r w:rsidRPr="00A1693B">
          <w:rPr>
            <w:rFonts w:ascii="Courier New" w:eastAsia="MS Mincho" w:hAnsi="Courier New" w:cs="Courier New"/>
            <w:bCs/>
          </w:rPr>
          <w:t>cause</w:t>
        </w:r>
        <w:r w:rsidRPr="00A1693B">
          <w:rPr>
            <w:rFonts w:eastAsia="MS Mincho"/>
            <w:bCs/>
          </w:rPr>
          <w:t xml:space="preserve"> log entry.</w:t>
        </w:r>
      </w:ins>
    </w:p>
    <w:p w14:paraId="212C0B16" w14:textId="6A5849AF" w:rsidR="00A1693B" w:rsidRPr="00A1693B" w:rsidRDefault="00A1693B" w:rsidP="00A1693B">
      <w:pPr>
        <w:rPr>
          <w:ins w:id="176" w:author="Gunnar Heikkilä" w:date="2020-01-10T13:30:00Z"/>
        </w:rPr>
      </w:pPr>
      <w:ins w:id="177" w:author="Gunnar Heikkilä" w:date="2020-01-10T13:30:00Z">
        <w:r w:rsidRPr="00A1693B">
          <w:rPr>
            <w:rFonts w:eastAsia="MS Mincho"/>
            <w:bCs/>
          </w:rPr>
          <w:t xml:space="preserve">During the duration of the switch the worst evaluated viewport is also stored, and assigned to the </w:t>
        </w:r>
        <w:r w:rsidRPr="00A1693B">
          <w:rPr>
            <w:rFonts w:ascii="Courier New" w:eastAsia="MS Mincho" w:hAnsi="Courier New" w:cs="Courier New"/>
            <w:bCs/>
          </w:rPr>
          <w:t>worstViewport</w:t>
        </w:r>
        <w:r w:rsidRPr="00A1693B">
          <w:rPr>
            <w:rFonts w:eastAsia="MS Mincho"/>
            <w:bCs/>
          </w:rPr>
          <w:t xml:space="preserve"> log entry.</w:t>
        </w:r>
      </w:ins>
      <w:ins w:id="178" w:author="Gunnar Heikkilä" w:date="2020-01-12T15:19:00Z">
        <w:r w:rsidR="006404C3">
          <w:rPr>
            <w:rFonts w:eastAsia="MS Mincho"/>
            <w:bCs/>
          </w:rPr>
          <w:t xml:space="preserve"> The </w:t>
        </w:r>
      </w:ins>
      <w:ins w:id="179" w:author="Gunnar Heikkilä" w:date="2020-01-12T15:20:00Z">
        <w:r w:rsidR="006404C3">
          <w:rPr>
            <w:rFonts w:eastAsia="MS Mincho"/>
            <w:bCs/>
          </w:rPr>
          <w:t xml:space="preserve">worst viewport is defined as the viewport </w:t>
        </w:r>
      </w:ins>
      <w:ins w:id="180" w:author="Gunnar Heikkilä" w:date="2020-01-12T15:21:00Z">
        <w:r w:rsidR="006404C3">
          <w:rPr>
            <w:rFonts w:eastAsia="MS Mincho"/>
            <w:bCs/>
          </w:rPr>
          <w:t>w</w:t>
        </w:r>
      </w:ins>
      <w:ins w:id="181" w:author="Gunnar Heikkilä" w:date="2020-01-12T15:22:00Z">
        <w:r w:rsidR="006404C3">
          <w:rPr>
            <w:rFonts w:eastAsia="MS Mincho"/>
            <w:bCs/>
          </w:rPr>
          <w:t xml:space="preserve">ith the worst relative weighted average QR or relative effective </w:t>
        </w:r>
      </w:ins>
      <w:ins w:id="182" w:author="Gunnar Heikkilä" w:date="2020-01-12T15:23:00Z">
        <w:r w:rsidR="006404C3">
          <w:rPr>
            <w:rFonts w:eastAsia="MS Mincho"/>
            <w:bCs/>
          </w:rPr>
          <w:t>resolution, as compared to the values before the switch.</w:t>
        </w:r>
      </w:ins>
    </w:p>
    <w:p w14:paraId="31B221E9" w14:textId="01CFFAE8" w:rsidR="00A1693B" w:rsidRPr="00A1693B" w:rsidRDefault="00A1693B" w:rsidP="00A1693B">
      <w:pPr>
        <w:rPr>
          <w:ins w:id="183" w:author="Gunnar Heikkilä" w:date="2020-01-10T13:30:00Z"/>
        </w:rPr>
      </w:pPr>
      <w:ins w:id="184" w:author="Gunnar Heikkilä" w:date="2020-01-10T13:30:00Z">
        <w:r w:rsidRPr="00A1693B">
          <w:t xml:space="preserve">If a new viewport switching event occurs (e.g. yet another new region becomes visible) before an ongoing switch event has ended, only the N milliseconds timeout is reset. The ongoing measurement process continues to evaluate the viewport quality until a comparable viewport quality value is achieved (or a timeout occurs). </w:t>
        </w:r>
      </w:ins>
    </w:p>
    <w:p w14:paraId="37159761" w14:textId="22D9555F" w:rsidR="00A1693B" w:rsidRPr="00A1693B" w:rsidRDefault="00A1693B" w:rsidP="00A1693B">
      <w:pPr>
        <w:rPr>
          <w:ins w:id="185" w:author="Gunnar Heikkilä" w:date="2020-01-10T13:30:00Z"/>
        </w:rPr>
      </w:pPr>
      <w:ins w:id="186" w:author="Gunnar Heikkilä" w:date="2020-01-10T13:30:00Z">
        <w:r w:rsidRPr="00A1693B">
          <w:t>The observation points needed to calculate the metrics are:</w:t>
        </w:r>
      </w:ins>
    </w:p>
    <w:p w14:paraId="525D23DA" w14:textId="77777777" w:rsidR="00A1693B" w:rsidRPr="00A1693B" w:rsidRDefault="00A1693B" w:rsidP="00A1693B">
      <w:pPr>
        <w:pStyle w:val="B1"/>
        <w:rPr>
          <w:ins w:id="187" w:author="Gunnar Heikkilä" w:date="2020-01-10T13:30:00Z"/>
        </w:rPr>
      </w:pPr>
      <w:ins w:id="188" w:author="Gunnar Heikkilä" w:date="2020-01-10T13:30:00Z">
        <w:r w:rsidRPr="00A1693B">
          <w:t>-</w:t>
        </w:r>
        <w:r w:rsidRPr="00A1693B">
          <w:tab/>
          <w:t>OP2 File Decoder: SRQR/2DQR information</w:t>
        </w:r>
      </w:ins>
    </w:p>
    <w:p w14:paraId="5A354433" w14:textId="77777777" w:rsidR="00A1693B" w:rsidRPr="00A1693B" w:rsidRDefault="00A1693B" w:rsidP="00A1693B">
      <w:pPr>
        <w:pStyle w:val="B1"/>
        <w:rPr>
          <w:ins w:id="189" w:author="Gunnar Heikkilä" w:date="2020-01-10T13:30:00Z"/>
        </w:rPr>
      </w:pPr>
      <w:ins w:id="190" w:author="Gunnar Heikkilä" w:date="2020-01-10T13:30:00Z">
        <w:r w:rsidRPr="00A1693B">
          <w:t>-</w:t>
        </w:r>
        <w:r w:rsidRPr="00A1693B">
          <w:tab/>
          <w:t>OP3 Sensor: Gaze information</w:t>
        </w:r>
      </w:ins>
    </w:p>
    <w:p w14:paraId="488648D8" w14:textId="77031964" w:rsidR="00A1693B" w:rsidRPr="00A1693B" w:rsidRDefault="00A1693B" w:rsidP="00A1693B">
      <w:pPr>
        <w:pStyle w:val="B1"/>
        <w:rPr>
          <w:ins w:id="191" w:author="Gunnar Heikkilä" w:date="2020-01-10T13:30:00Z"/>
        </w:rPr>
      </w:pPr>
      <w:ins w:id="192" w:author="Gunnar Heikkilä" w:date="2020-01-10T13:30:00Z">
        <w:r w:rsidRPr="00A1693B">
          <w:t>-</w:t>
        </w:r>
        <w:r w:rsidRPr="00A1693B">
          <w:tab/>
        </w:r>
      </w:ins>
      <w:ins w:id="193" w:author="Gunnar Heikkilä" w:date="2020-01-23T12:18:00Z">
        <w:r w:rsidR="00003813" w:rsidRPr="00003813">
          <w:t>OP4 VR Renderer: Start of switch event detection (alternatively, region coverage information from SRQR/2DQR can be used as strict rendering pixel-exactness is not required)</w:t>
        </w:r>
      </w:ins>
    </w:p>
    <w:p w14:paraId="62A56B05" w14:textId="77777777" w:rsidR="00A1693B" w:rsidRPr="00A1693B" w:rsidRDefault="00A1693B" w:rsidP="00A1693B">
      <w:pPr>
        <w:pStyle w:val="B1"/>
        <w:rPr>
          <w:ins w:id="194" w:author="Gunnar Heikkilä" w:date="2020-01-10T13:30:00Z"/>
        </w:rPr>
      </w:pPr>
      <w:ins w:id="195" w:author="Gunnar Heikkilä" w:date="2020-01-10T13:30:00Z">
        <w:r w:rsidRPr="00A1693B">
          <w:t>-</w:t>
        </w:r>
        <w:r w:rsidRPr="00A1693B">
          <w:tab/>
          <w:t>OP5 VR Application: Field-of-view information of the device</w:t>
        </w:r>
      </w:ins>
    </w:p>
    <w:p w14:paraId="610DA444" w14:textId="37377E12" w:rsidR="00A1693B" w:rsidRPr="00A1693B" w:rsidRDefault="00A1693B" w:rsidP="00A1693B">
      <w:pPr>
        <w:rPr>
          <w:ins w:id="196" w:author="Gunnar Heikkilä" w:date="2020-01-10T13:30:00Z"/>
        </w:rPr>
      </w:pPr>
      <w:ins w:id="197" w:author="Gunnar Heikkilä" w:date="2020-01-10T13:30:00Z">
        <w:r w:rsidRPr="00A1693B">
          <w:t xml:space="preserve">The accuracy of the measured latency depends on how the client implements the viewport switching monitoring. As this might differ between clients, the client shall report the estimated </w:t>
        </w:r>
        <w:r w:rsidRPr="00A1693B">
          <w:rPr>
            <w:rFonts w:ascii="Courier New" w:hAnsi="Courier New" w:cs="Courier New"/>
          </w:rPr>
          <w:t>accuracy</w:t>
        </w:r>
        <w:r w:rsidRPr="00A1693B">
          <w:t>.</w:t>
        </w:r>
      </w:ins>
    </w:p>
    <w:p w14:paraId="005005F7" w14:textId="4E9CE1D5" w:rsidR="00A1693B" w:rsidRPr="00A1693B" w:rsidRDefault="00A1693B" w:rsidP="00A1693B">
      <w:pPr>
        <w:rPr>
          <w:ins w:id="198" w:author="Gunnar Heikkilä" w:date="2020-01-10T13:30:00Z"/>
        </w:rPr>
      </w:pPr>
      <w:ins w:id="199" w:author="Gunnar Heikkilä" w:date="2020-01-10T13:30:00Z">
        <w:r w:rsidRPr="00A1693B">
          <w:t>The thresholds QRT, ERT, and the timeout N, can be specified during metrics configuration (see clause 9.4) as attributes within parenthesis, e.g. "CompQualLatency(QRT=3.5,ERT=6.8,N=900)". If a threshold or the timout is not specified the client shall use appropriate default values.</w:t>
        </w:r>
      </w:ins>
    </w:p>
    <w:p w14:paraId="69DBF60C" w14:textId="330F71E0" w:rsidR="00A1693B" w:rsidRPr="00A1693B" w:rsidRDefault="00A1693B" w:rsidP="00A1693B">
      <w:pPr>
        <w:jc w:val="both"/>
        <w:rPr>
          <w:ins w:id="200" w:author="Gunnar Heikkilä" w:date="2020-01-10T13:30:00Z"/>
        </w:rPr>
      </w:pPr>
      <w:ins w:id="201" w:author="Gunnar Heikkilä" w:date="2020-01-10T13:30:00Z">
        <w:r w:rsidRPr="00A1693B">
          <w:t xml:space="preserve">The data type </w:t>
        </w:r>
        <w:r w:rsidRPr="00A1693B">
          <w:rPr>
            <w:rFonts w:ascii="Courier New" w:eastAsia="Candara" w:hAnsi="Courier New" w:cs="Courier New"/>
            <w:noProof/>
          </w:rPr>
          <w:t>ViewportDataType</w:t>
        </w:r>
        <w:r w:rsidRPr="00A1693B">
          <w:t xml:space="preserve"> is defined in Table </w:t>
        </w:r>
      </w:ins>
      <w:ins w:id="202" w:author="Gunnar Heikkilä" w:date="2020-01-10T13:46:00Z">
        <w:r w:rsidR="00A6051B">
          <w:t>9.3.</w:t>
        </w:r>
        <w:r w:rsidR="00A6051B" w:rsidRPr="00A6051B">
          <w:t>2-</w:t>
        </w:r>
      </w:ins>
      <w:ins w:id="203" w:author="Gunnar Heikkilä" w:date="2020-01-10T13:48:00Z">
        <w:r w:rsidR="00A6051B">
          <w:t>1 below</w:t>
        </w:r>
      </w:ins>
      <w:ins w:id="204" w:author="Gunnar Heikkilä" w:date="2020-01-10T13:47:00Z">
        <w:r w:rsidR="00A6051B" w:rsidRPr="00A6051B">
          <w:rPr>
            <w:rFonts w:eastAsia="Candara"/>
            <w:noProof/>
          </w:rPr>
          <w:t>, and</w:t>
        </w:r>
      </w:ins>
      <w:ins w:id="205" w:author="Gunnar Heikkilä" w:date="2020-01-10T13:30:00Z">
        <w:r w:rsidRPr="00A6051B">
          <w:t xml:space="preserve"> identifies</w:t>
        </w:r>
        <w:r w:rsidRPr="00A1693B">
          <w:t xml:space="preserve"> the direction and coverage of the viewport.</w:t>
        </w:r>
      </w:ins>
    </w:p>
    <w:p w14:paraId="367B1B42" w14:textId="241B2F7F" w:rsidR="00A1693B" w:rsidRPr="00A1693B" w:rsidRDefault="00A1693B" w:rsidP="00A1693B">
      <w:pPr>
        <w:pStyle w:val="Caption"/>
        <w:keepNext/>
        <w:spacing w:after="160"/>
        <w:rPr>
          <w:ins w:id="206" w:author="Gunnar Heikkilä" w:date="2020-01-10T13:30:00Z"/>
          <w:rFonts w:ascii="Arial" w:hAnsi="Arial" w:cs="Arial"/>
        </w:rPr>
      </w:pPr>
      <w:ins w:id="207" w:author="Gunnar Heikkilä" w:date="2020-01-10T13:30:00Z">
        <w:r w:rsidRPr="00A1693B">
          <w:rPr>
            <w:rFonts w:ascii="Arial" w:hAnsi="Arial" w:cs="Arial"/>
          </w:rPr>
          <w:t xml:space="preserve">Table </w:t>
        </w:r>
      </w:ins>
      <w:ins w:id="208" w:author="Gunnar Heikkilä" w:date="2020-01-10T13:46:00Z">
        <w:r w:rsidR="00A6051B">
          <w:rPr>
            <w:rFonts w:ascii="Arial" w:hAnsi="Arial" w:cs="Arial"/>
          </w:rPr>
          <w:t>9.3.2-</w:t>
        </w:r>
      </w:ins>
      <w:ins w:id="209" w:author="Gunnar Heikkilä" w:date="2020-01-10T13:30:00Z">
        <w:r w:rsidRPr="00A1693B">
          <w:rPr>
            <w:rFonts w:ascii="Arial" w:hAnsi="Arial" w:cs="Arial"/>
            <w:noProof/>
          </w:rPr>
          <w:fldChar w:fldCharType="begin"/>
        </w:r>
        <w:r w:rsidRPr="00A1693B">
          <w:rPr>
            <w:rFonts w:ascii="Arial" w:hAnsi="Arial" w:cs="Arial"/>
            <w:noProof/>
          </w:rPr>
          <w:instrText xml:space="preserve"> SEQ Table \* ARABIC </w:instrText>
        </w:r>
        <w:r w:rsidRPr="00A1693B">
          <w:rPr>
            <w:rFonts w:ascii="Arial" w:hAnsi="Arial" w:cs="Arial"/>
            <w:noProof/>
          </w:rPr>
          <w:fldChar w:fldCharType="separate"/>
        </w:r>
        <w:r w:rsidRPr="00A1693B">
          <w:rPr>
            <w:rFonts w:ascii="Arial" w:hAnsi="Arial" w:cs="Arial"/>
            <w:noProof/>
          </w:rPr>
          <w:t>1</w:t>
        </w:r>
        <w:r w:rsidRPr="00A1693B">
          <w:rPr>
            <w:rFonts w:ascii="Arial" w:hAnsi="Arial" w:cs="Arial"/>
            <w:noProof/>
          </w:rPr>
          <w:fldChar w:fldCharType="end"/>
        </w:r>
      </w:ins>
      <w:ins w:id="210" w:author="Gunnar Heikkilä" w:date="2020-01-10T13:51:00Z">
        <w:r w:rsidR="00C4127E">
          <w:rPr>
            <w:rFonts w:ascii="Arial" w:hAnsi="Arial" w:cs="Arial"/>
            <w:noProof/>
          </w:rPr>
          <w:t>:</w:t>
        </w:r>
      </w:ins>
      <w:ins w:id="211" w:author="Gunnar Heikkilä" w:date="2020-01-10T13:30:00Z">
        <w:r w:rsidRPr="00A1693B">
          <w:rPr>
            <w:rFonts w:ascii="Arial" w:hAnsi="Arial" w:cs="Arial"/>
          </w:rPr>
          <w:t xml:space="preserve"> ViewportDataType</w:t>
        </w:r>
      </w:ins>
    </w:p>
    <w:tbl>
      <w:tblPr>
        <w:tblW w:w="918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340"/>
        <w:gridCol w:w="1260"/>
        <w:gridCol w:w="5040"/>
      </w:tblGrid>
      <w:tr w:rsidR="00A1693B" w:rsidRPr="00A1693B" w14:paraId="5A013D31" w14:textId="77777777" w:rsidTr="003F7073">
        <w:trPr>
          <w:cantSplit/>
          <w:trHeight w:val="20"/>
          <w:ins w:id="212" w:author="Gunnar Heikkilä" w:date="2020-01-10T13:30:00Z"/>
        </w:trPr>
        <w:tc>
          <w:tcPr>
            <w:tcW w:w="2880" w:type="dxa"/>
            <w:gridSpan w:val="2"/>
          </w:tcPr>
          <w:p w14:paraId="2BD18A6B" w14:textId="77777777" w:rsidR="00A1693B" w:rsidRPr="00A1693B" w:rsidRDefault="00A1693B" w:rsidP="00A1693B">
            <w:pPr>
              <w:spacing w:before="60" w:after="60"/>
              <w:rPr>
                <w:ins w:id="213" w:author="Gunnar Heikkilä" w:date="2020-01-10T13:30:00Z"/>
                <w:rFonts w:ascii="Arial" w:hAnsi="Arial" w:cs="Arial"/>
                <w:b/>
                <w:sz w:val="18"/>
                <w:szCs w:val="18"/>
              </w:rPr>
            </w:pPr>
            <w:ins w:id="214" w:author="Gunnar Heikkilä" w:date="2020-01-10T13:30:00Z">
              <w:r w:rsidRPr="00A1693B">
                <w:rPr>
                  <w:rFonts w:ascii="Arial" w:hAnsi="Arial" w:cs="Arial"/>
                  <w:b/>
                  <w:sz w:val="18"/>
                  <w:szCs w:val="18"/>
                </w:rPr>
                <w:t>Key</w:t>
              </w:r>
            </w:ins>
          </w:p>
        </w:tc>
        <w:tc>
          <w:tcPr>
            <w:tcW w:w="1260" w:type="dxa"/>
          </w:tcPr>
          <w:p w14:paraId="20B803BD" w14:textId="77777777" w:rsidR="00A1693B" w:rsidRPr="00A1693B" w:rsidRDefault="00A1693B" w:rsidP="00A1693B">
            <w:pPr>
              <w:spacing w:before="60" w:after="60"/>
              <w:rPr>
                <w:ins w:id="215" w:author="Gunnar Heikkilä" w:date="2020-01-10T13:30:00Z"/>
                <w:rFonts w:ascii="Arial" w:hAnsi="Arial" w:cs="Arial"/>
                <w:b/>
                <w:sz w:val="18"/>
                <w:szCs w:val="18"/>
              </w:rPr>
            </w:pPr>
            <w:ins w:id="216" w:author="Gunnar Heikkilä" w:date="2020-01-10T13:30:00Z">
              <w:r w:rsidRPr="00A1693B">
                <w:rPr>
                  <w:rFonts w:ascii="Arial" w:hAnsi="Arial" w:cs="Arial"/>
                  <w:b/>
                  <w:sz w:val="18"/>
                  <w:szCs w:val="18"/>
                </w:rPr>
                <w:t>Type</w:t>
              </w:r>
            </w:ins>
          </w:p>
        </w:tc>
        <w:tc>
          <w:tcPr>
            <w:tcW w:w="5040" w:type="dxa"/>
            <w:shd w:val="clear" w:color="auto" w:fill="auto"/>
          </w:tcPr>
          <w:p w14:paraId="4E742D78" w14:textId="77777777" w:rsidR="00A1693B" w:rsidRPr="00A1693B" w:rsidRDefault="00A1693B" w:rsidP="00A1693B">
            <w:pPr>
              <w:spacing w:before="60" w:after="60"/>
              <w:rPr>
                <w:ins w:id="217" w:author="Gunnar Heikkilä" w:date="2020-01-10T13:30:00Z"/>
                <w:rFonts w:ascii="Arial" w:hAnsi="Arial" w:cs="Arial"/>
                <w:b/>
                <w:sz w:val="18"/>
                <w:szCs w:val="18"/>
              </w:rPr>
            </w:pPr>
            <w:ins w:id="218" w:author="Gunnar Heikkilä" w:date="2020-01-10T13:30:00Z">
              <w:r w:rsidRPr="00A1693B">
                <w:rPr>
                  <w:rFonts w:ascii="Arial" w:hAnsi="Arial" w:cs="Arial"/>
                  <w:b/>
                  <w:sz w:val="18"/>
                  <w:szCs w:val="18"/>
                </w:rPr>
                <w:t>Description</w:t>
              </w:r>
            </w:ins>
          </w:p>
        </w:tc>
      </w:tr>
      <w:tr w:rsidR="00A1693B" w:rsidRPr="00A1693B" w14:paraId="1C255BC1" w14:textId="77777777" w:rsidTr="003F7073">
        <w:trPr>
          <w:cantSplit/>
          <w:trHeight w:val="20"/>
          <w:ins w:id="219" w:author="Gunnar Heikkilä" w:date="2020-01-10T13:30:00Z"/>
        </w:trPr>
        <w:tc>
          <w:tcPr>
            <w:tcW w:w="2880" w:type="dxa"/>
            <w:gridSpan w:val="2"/>
          </w:tcPr>
          <w:p w14:paraId="7C957084" w14:textId="77777777" w:rsidR="00A1693B" w:rsidRPr="00A1693B" w:rsidRDefault="00A1693B" w:rsidP="00A1693B">
            <w:pPr>
              <w:spacing w:before="60" w:after="60"/>
              <w:rPr>
                <w:ins w:id="220" w:author="Gunnar Heikkilä" w:date="2020-01-10T13:30:00Z"/>
                <w:rFonts w:ascii="Courier" w:hAnsi="Courier"/>
                <w:sz w:val="18"/>
                <w:szCs w:val="18"/>
              </w:rPr>
            </w:pPr>
            <w:ins w:id="221" w:author="Gunnar Heikkilä" w:date="2020-01-10T13:30:00Z">
              <w:r w:rsidRPr="00A1693B">
                <w:rPr>
                  <w:rFonts w:ascii="Courier" w:hAnsi="Courier"/>
                  <w:sz w:val="18"/>
                  <w:szCs w:val="18"/>
                </w:rPr>
                <w:t>ViewportDataType</w:t>
              </w:r>
            </w:ins>
          </w:p>
        </w:tc>
        <w:tc>
          <w:tcPr>
            <w:tcW w:w="1260" w:type="dxa"/>
          </w:tcPr>
          <w:p w14:paraId="0C0A717E" w14:textId="77777777" w:rsidR="00A1693B" w:rsidRPr="00A1693B" w:rsidRDefault="00A1693B" w:rsidP="00A1693B">
            <w:pPr>
              <w:spacing w:before="60" w:after="60"/>
              <w:rPr>
                <w:ins w:id="222" w:author="Gunnar Heikkilä" w:date="2020-01-10T13:30:00Z"/>
                <w:rStyle w:val="s2"/>
                <w:rFonts w:ascii="Courier" w:eastAsia="SimSun" w:hAnsi="Courier"/>
                <w:sz w:val="18"/>
                <w:szCs w:val="18"/>
              </w:rPr>
            </w:pPr>
            <w:ins w:id="223" w:author="Gunnar Heikkilä" w:date="2020-01-10T13:30:00Z">
              <w:r w:rsidRPr="00A1693B">
                <w:rPr>
                  <w:rStyle w:val="s2"/>
                  <w:rFonts w:ascii="Courier" w:eastAsia="SimSun" w:hAnsi="Courier"/>
                  <w:sz w:val="18"/>
                  <w:szCs w:val="18"/>
                </w:rPr>
                <w:t>Object</w:t>
              </w:r>
            </w:ins>
          </w:p>
        </w:tc>
        <w:tc>
          <w:tcPr>
            <w:tcW w:w="5040" w:type="dxa"/>
            <w:shd w:val="clear" w:color="auto" w:fill="auto"/>
          </w:tcPr>
          <w:p w14:paraId="07B093DE" w14:textId="77777777" w:rsidR="00A1693B" w:rsidRPr="00A1693B" w:rsidRDefault="00A1693B" w:rsidP="00A1693B">
            <w:pPr>
              <w:spacing w:before="60" w:after="60"/>
              <w:rPr>
                <w:ins w:id="224" w:author="Gunnar Heikkilä" w:date="2020-01-10T13:30:00Z"/>
                <w:rStyle w:val="s2"/>
                <w:rFonts w:eastAsia="SimSun"/>
                <w:sz w:val="18"/>
                <w:szCs w:val="18"/>
              </w:rPr>
            </w:pPr>
          </w:p>
        </w:tc>
      </w:tr>
      <w:tr w:rsidR="00A1693B" w:rsidRPr="00A1693B" w14:paraId="62293141" w14:textId="77777777" w:rsidTr="003F7073">
        <w:trPr>
          <w:cantSplit/>
          <w:trHeight w:val="20"/>
          <w:ins w:id="225" w:author="Gunnar Heikkilä" w:date="2020-01-10T13:30:00Z"/>
        </w:trPr>
        <w:tc>
          <w:tcPr>
            <w:tcW w:w="540" w:type="dxa"/>
          </w:tcPr>
          <w:p w14:paraId="11BD8B80" w14:textId="77777777" w:rsidR="00A1693B" w:rsidRPr="00A1693B" w:rsidRDefault="00A1693B" w:rsidP="00A1693B">
            <w:pPr>
              <w:spacing w:before="60" w:after="60"/>
              <w:rPr>
                <w:ins w:id="226" w:author="Gunnar Heikkilä" w:date="2020-01-10T13:30:00Z"/>
                <w:sz w:val="18"/>
                <w:szCs w:val="18"/>
              </w:rPr>
            </w:pPr>
          </w:p>
        </w:tc>
        <w:tc>
          <w:tcPr>
            <w:tcW w:w="2340" w:type="dxa"/>
          </w:tcPr>
          <w:p w14:paraId="2F9D5570" w14:textId="77777777" w:rsidR="00A1693B" w:rsidRPr="00A1693B" w:rsidRDefault="00A1693B" w:rsidP="00A1693B">
            <w:pPr>
              <w:spacing w:before="60" w:after="60"/>
              <w:rPr>
                <w:ins w:id="227" w:author="Gunnar Heikkilä" w:date="2020-01-10T13:30:00Z"/>
                <w:rFonts w:ascii="Courier" w:hAnsi="Courier"/>
                <w:sz w:val="18"/>
                <w:szCs w:val="18"/>
              </w:rPr>
            </w:pPr>
            <w:ins w:id="228" w:author="Gunnar Heikkilä" w:date="2020-01-10T13:30:00Z">
              <w:r w:rsidRPr="00A1693B">
                <w:rPr>
                  <w:rFonts w:ascii="Courier" w:eastAsia="Candara" w:hAnsi="Courier"/>
                  <w:noProof/>
                  <w:sz w:val="18"/>
                  <w:szCs w:val="18"/>
                </w:rPr>
                <w:t>centre_azimuth</w:t>
              </w:r>
            </w:ins>
          </w:p>
        </w:tc>
        <w:tc>
          <w:tcPr>
            <w:tcW w:w="1260" w:type="dxa"/>
          </w:tcPr>
          <w:p w14:paraId="41E37C69" w14:textId="77777777" w:rsidR="00A1693B" w:rsidRPr="00A1693B" w:rsidRDefault="00A1693B" w:rsidP="00A1693B">
            <w:pPr>
              <w:spacing w:before="60" w:after="60"/>
              <w:rPr>
                <w:ins w:id="229" w:author="Gunnar Heikkilä" w:date="2020-01-10T13:30:00Z"/>
                <w:rStyle w:val="s2"/>
                <w:rFonts w:ascii="Courier" w:eastAsia="SimSun" w:hAnsi="Courier"/>
                <w:sz w:val="18"/>
                <w:szCs w:val="18"/>
              </w:rPr>
            </w:pPr>
            <w:ins w:id="230" w:author="Gunnar Heikkilä" w:date="2020-01-10T13:30:00Z">
              <w:r w:rsidRPr="00A1693B">
                <w:rPr>
                  <w:rFonts w:ascii="Courier" w:hAnsi="Courier"/>
                  <w:sz w:val="18"/>
                  <w:szCs w:val="18"/>
                </w:rPr>
                <w:t>Integer</w:t>
              </w:r>
            </w:ins>
          </w:p>
        </w:tc>
        <w:tc>
          <w:tcPr>
            <w:tcW w:w="5040" w:type="dxa"/>
            <w:shd w:val="clear" w:color="auto" w:fill="auto"/>
          </w:tcPr>
          <w:p w14:paraId="4F289000" w14:textId="77777777" w:rsidR="00A1693B" w:rsidRPr="00A1693B" w:rsidRDefault="00A1693B" w:rsidP="00A1693B">
            <w:pPr>
              <w:spacing w:before="60" w:after="60"/>
              <w:rPr>
                <w:ins w:id="231" w:author="Gunnar Heikkilä" w:date="2020-01-10T13:30:00Z"/>
                <w:rStyle w:val="s2"/>
                <w:rFonts w:eastAsia="SimSun"/>
                <w:sz w:val="18"/>
                <w:szCs w:val="18"/>
              </w:rPr>
            </w:pPr>
            <w:ins w:id="232" w:author="Gunnar Heikkilä" w:date="2020-01-10T13:30:00Z">
              <w:r w:rsidRPr="00A1693B">
                <w:rPr>
                  <w:rStyle w:val="s2"/>
                  <w:rFonts w:eastAsia="SimSun"/>
                  <w:sz w:val="18"/>
                  <w:szCs w:val="18"/>
                </w:rPr>
                <w:t xml:space="preserve">Specifies the azimuth of the centre of the viewport </w:t>
              </w:r>
              <w:r w:rsidRPr="00A1693B">
                <w:rPr>
                  <w:noProof/>
                  <w:sz w:val="18"/>
                  <w:szCs w:val="18"/>
                  <w:lang w:eastAsia="ko-KR"/>
                </w:rPr>
                <w:t xml:space="preserve">in units of </w:t>
              </w:r>
              <w:r w:rsidRPr="00A1693B">
                <w:rPr>
                  <w:noProof/>
                  <w:sz w:val="18"/>
                  <w:szCs w:val="18"/>
                  <w:lang w:val="en-CA"/>
                </w:rPr>
                <w:t>2</w:t>
              </w:r>
              <w:r w:rsidRPr="00A1693B">
                <w:rPr>
                  <w:noProof/>
                  <w:sz w:val="18"/>
                  <w:szCs w:val="18"/>
                  <w:vertAlign w:val="superscript"/>
                  <w:lang w:val="en-CA" w:eastAsia="ja-JP"/>
                </w:rPr>
                <w:t>−</w:t>
              </w:r>
              <w:r w:rsidRPr="00A1693B">
                <w:rPr>
                  <w:noProof/>
                  <w:sz w:val="18"/>
                  <w:szCs w:val="18"/>
                  <w:vertAlign w:val="superscript"/>
                  <w:lang w:val="en-CA"/>
                </w:rPr>
                <w:t>16</w:t>
              </w:r>
              <w:r w:rsidRPr="00A1693B">
                <w:rPr>
                  <w:noProof/>
                  <w:sz w:val="18"/>
                  <w:szCs w:val="18"/>
                  <w:lang w:eastAsia="ja-JP"/>
                </w:rPr>
                <w:t xml:space="preserve"> degrees</w:t>
              </w:r>
              <w:r w:rsidRPr="00A1693B">
                <w:rPr>
                  <w:rStyle w:val="s2"/>
                  <w:rFonts w:eastAsia="SimSun"/>
                  <w:sz w:val="18"/>
                  <w:szCs w:val="18"/>
                </w:rPr>
                <w:t xml:space="preserve">. The value shall be in the range of </w:t>
              </w:r>
              <w:r w:rsidRPr="00A1693B">
                <w:rPr>
                  <w:noProof/>
                  <w:sz w:val="18"/>
                  <w:szCs w:val="18"/>
                  <w:lang w:val="en-CA"/>
                </w:rPr>
                <w:t>−180 * 2</w:t>
              </w:r>
              <w:r w:rsidRPr="00A1693B">
                <w:rPr>
                  <w:noProof/>
                  <w:sz w:val="18"/>
                  <w:szCs w:val="18"/>
                  <w:vertAlign w:val="superscript"/>
                  <w:lang w:val="en-CA"/>
                </w:rPr>
                <w:t>16</w:t>
              </w:r>
              <w:r w:rsidRPr="00A1693B">
                <w:rPr>
                  <w:noProof/>
                  <w:sz w:val="18"/>
                  <w:szCs w:val="18"/>
                  <w:lang w:val="en-CA"/>
                </w:rPr>
                <w:t xml:space="preserve"> to 180 * 2</w:t>
              </w:r>
              <w:r w:rsidRPr="00A1693B">
                <w:rPr>
                  <w:noProof/>
                  <w:sz w:val="18"/>
                  <w:szCs w:val="18"/>
                  <w:vertAlign w:val="superscript"/>
                  <w:lang w:val="en-CA"/>
                </w:rPr>
                <w:t>16</w:t>
              </w:r>
              <w:r w:rsidRPr="00A1693B">
                <w:rPr>
                  <w:noProof/>
                  <w:sz w:val="18"/>
                  <w:szCs w:val="18"/>
                  <w:lang w:val="en-CA"/>
                </w:rPr>
                <w:t> − 1, inclusive.</w:t>
              </w:r>
            </w:ins>
          </w:p>
        </w:tc>
      </w:tr>
      <w:tr w:rsidR="00A1693B" w:rsidRPr="00A1693B" w14:paraId="7EDF74C8" w14:textId="77777777" w:rsidTr="003F7073">
        <w:trPr>
          <w:cantSplit/>
          <w:trHeight w:val="20"/>
          <w:ins w:id="233" w:author="Gunnar Heikkilä" w:date="2020-01-10T13:30:00Z"/>
        </w:trPr>
        <w:tc>
          <w:tcPr>
            <w:tcW w:w="540" w:type="dxa"/>
          </w:tcPr>
          <w:p w14:paraId="615381F9" w14:textId="77777777" w:rsidR="00A1693B" w:rsidRPr="00A1693B" w:rsidRDefault="00A1693B" w:rsidP="00A1693B">
            <w:pPr>
              <w:spacing w:before="60" w:after="60"/>
              <w:rPr>
                <w:ins w:id="234" w:author="Gunnar Heikkilä" w:date="2020-01-10T13:30:00Z"/>
                <w:sz w:val="18"/>
                <w:szCs w:val="18"/>
              </w:rPr>
            </w:pPr>
          </w:p>
        </w:tc>
        <w:tc>
          <w:tcPr>
            <w:tcW w:w="2340" w:type="dxa"/>
          </w:tcPr>
          <w:p w14:paraId="5BAE14DB" w14:textId="77777777" w:rsidR="00A1693B" w:rsidRPr="00A1693B" w:rsidRDefault="00A1693B" w:rsidP="00A1693B">
            <w:pPr>
              <w:spacing w:before="60" w:after="60"/>
              <w:rPr>
                <w:ins w:id="235" w:author="Gunnar Heikkilä" w:date="2020-01-10T13:30:00Z"/>
                <w:rFonts w:ascii="Courier" w:hAnsi="Courier"/>
                <w:sz w:val="18"/>
                <w:szCs w:val="18"/>
              </w:rPr>
            </w:pPr>
            <w:ins w:id="236" w:author="Gunnar Heikkilä" w:date="2020-01-10T13:30:00Z">
              <w:r w:rsidRPr="00A1693B">
                <w:rPr>
                  <w:rFonts w:ascii="Courier" w:eastAsia="Candara" w:hAnsi="Courier"/>
                  <w:noProof/>
                  <w:sz w:val="18"/>
                  <w:szCs w:val="18"/>
                </w:rPr>
                <w:t>centre_elevation</w:t>
              </w:r>
            </w:ins>
          </w:p>
        </w:tc>
        <w:tc>
          <w:tcPr>
            <w:tcW w:w="1260" w:type="dxa"/>
          </w:tcPr>
          <w:p w14:paraId="406308E0" w14:textId="77777777" w:rsidR="00A1693B" w:rsidRPr="00A1693B" w:rsidRDefault="00A1693B" w:rsidP="00A1693B">
            <w:pPr>
              <w:spacing w:before="60" w:after="60"/>
              <w:rPr>
                <w:ins w:id="237" w:author="Gunnar Heikkilä" w:date="2020-01-10T13:30:00Z"/>
                <w:rStyle w:val="s2"/>
                <w:rFonts w:ascii="Courier" w:eastAsia="SimSun" w:hAnsi="Courier"/>
                <w:sz w:val="18"/>
                <w:szCs w:val="18"/>
              </w:rPr>
            </w:pPr>
            <w:ins w:id="238" w:author="Gunnar Heikkilä" w:date="2020-01-10T13:30:00Z">
              <w:r w:rsidRPr="00A1693B">
                <w:rPr>
                  <w:rFonts w:ascii="Courier" w:hAnsi="Courier"/>
                  <w:sz w:val="18"/>
                  <w:szCs w:val="18"/>
                </w:rPr>
                <w:t>Integer</w:t>
              </w:r>
            </w:ins>
          </w:p>
        </w:tc>
        <w:tc>
          <w:tcPr>
            <w:tcW w:w="5040" w:type="dxa"/>
            <w:shd w:val="clear" w:color="auto" w:fill="auto"/>
          </w:tcPr>
          <w:p w14:paraId="325841C2" w14:textId="77777777" w:rsidR="00A1693B" w:rsidRPr="00A1693B" w:rsidRDefault="00A1693B" w:rsidP="00A1693B">
            <w:pPr>
              <w:spacing w:before="60" w:after="60"/>
              <w:rPr>
                <w:ins w:id="239" w:author="Gunnar Heikkilä" w:date="2020-01-10T13:30:00Z"/>
                <w:rStyle w:val="s2"/>
                <w:rFonts w:eastAsia="SimSun"/>
                <w:sz w:val="18"/>
                <w:szCs w:val="18"/>
              </w:rPr>
            </w:pPr>
            <w:ins w:id="240" w:author="Gunnar Heikkilä" w:date="2020-01-10T13:30:00Z">
              <w:r w:rsidRPr="00A1693B">
                <w:rPr>
                  <w:rStyle w:val="s2"/>
                  <w:rFonts w:eastAsia="SimSun"/>
                  <w:sz w:val="18"/>
                  <w:szCs w:val="18"/>
                </w:rPr>
                <w:t xml:space="preserve">Specifies the elevation of the centre of the viewport </w:t>
              </w:r>
              <w:r w:rsidRPr="00A1693B">
                <w:rPr>
                  <w:noProof/>
                  <w:sz w:val="18"/>
                  <w:szCs w:val="18"/>
                  <w:lang w:eastAsia="ko-KR"/>
                </w:rPr>
                <w:t xml:space="preserve">in units of </w:t>
              </w:r>
              <w:r w:rsidRPr="00A1693B">
                <w:rPr>
                  <w:noProof/>
                  <w:sz w:val="18"/>
                  <w:szCs w:val="18"/>
                  <w:lang w:val="en-CA"/>
                </w:rPr>
                <w:t>2</w:t>
              </w:r>
              <w:r w:rsidRPr="00A1693B">
                <w:rPr>
                  <w:noProof/>
                  <w:sz w:val="18"/>
                  <w:szCs w:val="18"/>
                  <w:vertAlign w:val="superscript"/>
                  <w:lang w:val="en-CA" w:eastAsia="ja-JP"/>
                </w:rPr>
                <w:t>−</w:t>
              </w:r>
              <w:r w:rsidRPr="00A1693B">
                <w:rPr>
                  <w:noProof/>
                  <w:sz w:val="18"/>
                  <w:szCs w:val="18"/>
                  <w:vertAlign w:val="superscript"/>
                  <w:lang w:val="en-CA"/>
                </w:rPr>
                <w:t>16</w:t>
              </w:r>
              <w:r w:rsidRPr="00A1693B">
                <w:rPr>
                  <w:noProof/>
                  <w:sz w:val="18"/>
                  <w:szCs w:val="18"/>
                  <w:lang w:eastAsia="ja-JP"/>
                </w:rPr>
                <w:t xml:space="preserve"> degrees</w:t>
              </w:r>
              <w:r w:rsidRPr="00A1693B">
                <w:rPr>
                  <w:rStyle w:val="s2"/>
                  <w:rFonts w:eastAsia="SimSun"/>
                  <w:sz w:val="18"/>
                  <w:szCs w:val="18"/>
                </w:rPr>
                <w:t xml:space="preserve">. The value shall be </w:t>
              </w:r>
              <w:r w:rsidRPr="00A1693B">
                <w:rPr>
                  <w:noProof/>
                  <w:sz w:val="18"/>
                  <w:szCs w:val="18"/>
                  <w:lang w:val="en-CA"/>
                </w:rPr>
                <w:t>in the range of −90 * 2</w:t>
              </w:r>
              <w:r w:rsidRPr="00A1693B">
                <w:rPr>
                  <w:noProof/>
                  <w:sz w:val="18"/>
                  <w:szCs w:val="18"/>
                  <w:vertAlign w:val="superscript"/>
                  <w:lang w:val="en-CA"/>
                </w:rPr>
                <w:t>16</w:t>
              </w:r>
              <w:r w:rsidRPr="00A1693B">
                <w:rPr>
                  <w:noProof/>
                  <w:sz w:val="18"/>
                  <w:szCs w:val="18"/>
                  <w:lang w:val="en-CA"/>
                </w:rPr>
                <w:t xml:space="preserve"> to 90 * 2</w:t>
              </w:r>
              <w:r w:rsidRPr="00A1693B">
                <w:rPr>
                  <w:noProof/>
                  <w:sz w:val="18"/>
                  <w:szCs w:val="18"/>
                  <w:vertAlign w:val="superscript"/>
                  <w:lang w:val="en-CA"/>
                </w:rPr>
                <w:t>16</w:t>
              </w:r>
              <w:r w:rsidRPr="00A1693B">
                <w:rPr>
                  <w:noProof/>
                  <w:sz w:val="18"/>
                  <w:szCs w:val="18"/>
                  <w:lang w:val="en-CA"/>
                </w:rPr>
                <w:t>, inclusive</w:t>
              </w:r>
              <w:r w:rsidRPr="00A1693B">
                <w:rPr>
                  <w:rStyle w:val="s2"/>
                  <w:rFonts w:eastAsia="SimSun"/>
                  <w:sz w:val="18"/>
                  <w:szCs w:val="18"/>
                </w:rPr>
                <w:t>.</w:t>
              </w:r>
            </w:ins>
          </w:p>
        </w:tc>
      </w:tr>
      <w:tr w:rsidR="00A1693B" w:rsidRPr="00A1693B" w14:paraId="63C5B45E" w14:textId="77777777" w:rsidTr="003F7073">
        <w:trPr>
          <w:cantSplit/>
          <w:trHeight w:val="20"/>
          <w:ins w:id="241" w:author="Gunnar Heikkilä" w:date="2020-01-10T13:30:00Z"/>
        </w:trPr>
        <w:tc>
          <w:tcPr>
            <w:tcW w:w="540" w:type="dxa"/>
          </w:tcPr>
          <w:p w14:paraId="5D901D88" w14:textId="77777777" w:rsidR="00A1693B" w:rsidRPr="00A1693B" w:rsidRDefault="00A1693B" w:rsidP="00A1693B">
            <w:pPr>
              <w:spacing w:before="60" w:after="60"/>
              <w:rPr>
                <w:ins w:id="242" w:author="Gunnar Heikkilä" w:date="2020-01-10T13:30:00Z"/>
                <w:sz w:val="18"/>
                <w:szCs w:val="18"/>
              </w:rPr>
            </w:pPr>
          </w:p>
        </w:tc>
        <w:tc>
          <w:tcPr>
            <w:tcW w:w="2340" w:type="dxa"/>
          </w:tcPr>
          <w:p w14:paraId="7CC9D46D" w14:textId="77777777" w:rsidR="00A1693B" w:rsidRPr="00A1693B" w:rsidRDefault="00A1693B" w:rsidP="00A1693B">
            <w:pPr>
              <w:spacing w:before="60" w:after="60"/>
              <w:rPr>
                <w:ins w:id="243" w:author="Gunnar Heikkilä" w:date="2020-01-10T13:30:00Z"/>
                <w:rFonts w:ascii="Courier" w:hAnsi="Courier"/>
                <w:sz w:val="18"/>
                <w:szCs w:val="18"/>
              </w:rPr>
            </w:pPr>
            <w:ins w:id="244" w:author="Gunnar Heikkilä" w:date="2020-01-10T13:30:00Z">
              <w:r w:rsidRPr="00A1693B">
                <w:rPr>
                  <w:rFonts w:ascii="Courier" w:eastAsia="Candara" w:hAnsi="Courier"/>
                  <w:noProof/>
                  <w:sz w:val="18"/>
                  <w:szCs w:val="18"/>
                </w:rPr>
                <w:t>centre_tilt</w:t>
              </w:r>
            </w:ins>
          </w:p>
        </w:tc>
        <w:tc>
          <w:tcPr>
            <w:tcW w:w="1260" w:type="dxa"/>
          </w:tcPr>
          <w:p w14:paraId="65E75A9F" w14:textId="77777777" w:rsidR="00A1693B" w:rsidRPr="00A1693B" w:rsidRDefault="00A1693B" w:rsidP="00A1693B">
            <w:pPr>
              <w:spacing w:before="60" w:after="60"/>
              <w:rPr>
                <w:ins w:id="245" w:author="Gunnar Heikkilä" w:date="2020-01-10T13:30:00Z"/>
                <w:rStyle w:val="s2"/>
                <w:rFonts w:ascii="Courier" w:eastAsia="SimSun" w:hAnsi="Courier"/>
                <w:sz w:val="18"/>
                <w:szCs w:val="18"/>
              </w:rPr>
            </w:pPr>
            <w:ins w:id="246" w:author="Gunnar Heikkilä" w:date="2020-01-10T13:30:00Z">
              <w:r w:rsidRPr="00A1693B">
                <w:rPr>
                  <w:rFonts w:ascii="Courier" w:hAnsi="Courier"/>
                  <w:sz w:val="18"/>
                  <w:szCs w:val="18"/>
                </w:rPr>
                <w:t>Integer</w:t>
              </w:r>
            </w:ins>
          </w:p>
        </w:tc>
        <w:tc>
          <w:tcPr>
            <w:tcW w:w="5040" w:type="dxa"/>
            <w:shd w:val="clear" w:color="auto" w:fill="auto"/>
          </w:tcPr>
          <w:p w14:paraId="778C7DDE" w14:textId="77777777" w:rsidR="00A1693B" w:rsidRPr="00A1693B" w:rsidRDefault="00A1693B" w:rsidP="00A1693B">
            <w:pPr>
              <w:spacing w:before="60" w:after="60"/>
              <w:rPr>
                <w:ins w:id="247" w:author="Gunnar Heikkilä" w:date="2020-01-10T13:30:00Z"/>
                <w:rStyle w:val="s2"/>
                <w:rFonts w:eastAsia="SimSun"/>
                <w:sz w:val="18"/>
                <w:szCs w:val="18"/>
              </w:rPr>
            </w:pPr>
            <w:ins w:id="248" w:author="Gunnar Heikkilä" w:date="2020-01-10T13:30:00Z">
              <w:r w:rsidRPr="00A1693B">
                <w:rPr>
                  <w:rStyle w:val="s2"/>
                  <w:rFonts w:eastAsia="SimSun"/>
                  <w:sz w:val="18"/>
                  <w:szCs w:val="18"/>
                </w:rPr>
                <w:t xml:space="preserve">Specifies the tilt angle of the viewport </w:t>
              </w:r>
              <w:r w:rsidRPr="00A1693B">
                <w:rPr>
                  <w:noProof/>
                  <w:sz w:val="18"/>
                  <w:szCs w:val="18"/>
                  <w:lang w:eastAsia="ko-KR"/>
                </w:rPr>
                <w:t xml:space="preserve">in units of </w:t>
              </w:r>
              <w:r w:rsidRPr="00A1693B">
                <w:rPr>
                  <w:noProof/>
                  <w:sz w:val="18"/>
                  <w:szCs w:val="18"/>
                  <w:lang w:val="en-CA"/>
                </w:rPr>
                <w:t>2</w:t>
              </w:r>
              <w:r w:rsidRPr="00A1693B">
                <w:rPr>
                  <w:noProof/>
                  <w:sz w:val="18"/>
                  <w:szCs w:val="18"/>
                  <w:vertAlign w:val="superscript"/>
                  <w:lang w:val="en-CA" w:eastAsia="ja-JP"/>
                </w:rPr>
                <w:t>−</w:t>
              </w:r>
              <w:r w:rsidRPr="00A1693B">
                <w:rPr>
                  <w:noProof/>
                  <w:sz w:val="18"/>
                  <w:szCs w:val="18"/>
                  <w:vertAlign w:val="superscript"/>
                  <w:lang w:val="en-CA"/>
                </w:rPr>
                <w:t>16</w:t>
              </w:r>
              <w:r w:rsidRPr="00A1693B">
                <w:rPr>
                  <w:noProof/>
                  <w:sz w:val="18"/>
                  <w:szCs w:val="18"/>
                  <w:lang w:eastAsia="ja-JP"/>
                </w:rPr>
                <w:t xml:space="preserve"> degrees</w:t>
              </w:r>
              <w:r w:rsidRPr="00A1693B">
                <w:rPr>
                  <w:rStyle w:val="s2"/>
                  <w:rFonts w:eastAsia="SimSun"/>
                  <w:sz w:val="18"/>
                  <w:szCs w:val="18"/>
                </w:rPr>
                <w:t xml:space="preserve">. The value </w:t>
              </w:r>
              <w:r w:rsidRPr="00A1693B">
                <w:rPr>
                  <w:noProof/>
                  <w:sz w:val="18"/>
                  <w:szCs w:val="18"/>
                  <w:lang w:eastAsia="ko-KR"/>
                </w:rPr>
                <w:t>shall be in the range of −180</w:t>
              </w:r>
              <w:r w:rsidRPr="00A1693B">
                <w:rPr>
                  <w:noProof/>
                  <w:sz w:val="18"/>
                  <w:szCs w:val="18"/>
                  <w:lang w:val="en-CA" w:eastAsia="ko-KR"/>
                </w:rPr>
                <w:t> * 2</w:t>
              </w:r>
              <w:r w:rsidRPr="00A1693B">
                <w:rPr>
                  <w:noProof/>
                  <w:sz w:val="18"/>
                  <w:szCs w:val="18"/>
                  <w:vertAlign w:val="superscript"/>
                  <w:lang w:val="en-CA" w:eastAsia="ko-KR"/>
                </w:rPr>
                <w:t>16</w:t>
              </w:r>
              <w:r w:rsidRPr="00A1693B">
                <w:rPr>
                  <w:noProof/>
                  <w:sz w:val="18"/>
                  <w:szCs w:val="18"/>
                  <w:lang w:eastAsia="ko-KR"/>
                </w:rPr>
                <w:t xml:space="preserve"> to 180</w:t>
              </w:r>
              <w:r w:rsidRPr="00A1693B">
                <w:rPr>
                  <w:noProof/>
                  <w:sz w:val="18"/>
                  <w:szCs w:val="18"/>
                  <w:lang w:val="en-CA" w:eastAsia="ko-KR"/>
                </w:rPr>
                <w:t> * 2</w:t>
              </w:r>
              <w:r w:rsidRPr="00A1693B">
                <w:rPr>
                  <w:noProof/>
                  <w:sz w:val="18"/>
                  <w:szCs w:val="18"/>
                  <w:vertAlign w:val="superscript"/>
                  <w:lang w:val="en-CA" w:eastAsia="ko-KR"/>
                </w:rPr>
                <w:t>16</w:t>
              </w:r>
              <w:r w:rsidRPr="00A1693B">
                <w:rPr>
                  <w:noProof/>
                  <w:sz w:val="18"/>
                  <w:szCs w:val="18"/>
                  <w:lang w:val="en-CA" w:eastAsia="ko-KR"/>
                </w:rPr>
                <w:t> − 1</w:t>
              </w:r>
              <w:r w:rsidRPr="00A1693B">
                <w:rPr>
                  <w:noProof/>
                  <w:sz w:val="18"/>
                  <w:szCs w:val="18"/>
                  <w:lang w:eastAsia="ko-KR"/>
                </w:rPr>
                <w:t>, inclusive.</w:t>
              </w:r>
            </w:ins>
          </w:p>
        </w:tc>
      </w:tr>
      <w:tr w:rsidR="00A1693B" w:rsidRPr="00A1693B" w14:paraId="13386B6D" w14:textId="77777777" w:rsidTr="003F7073">
        <w:trPr>
          <w:cantSplit/>
          <w:trHeight w:val="20"/>
          <w:ins w:id="249" w:author="Gunnar Heikkilä" w:date="2020-01-10T13:30:00Z"/>
        </w:trPr>
        <w:tc>
          <w:tcPr>
            <w:tcW w:w="540" w:type="dxa"/>
          </w:tcPr>
          <w:p w14:paraId="32A56AC4" w14:textId="77777777" w:rsidR="00A1693B" w:rsidRPr="00A1693B" w:rsidRDefault="00A1693B" w:rsidP="00A1693B">
            <w:pPr>
              <w:spacing w:before="60" w:after="60"/>
              <w:rPr>
                <w:ins w:id="250" w:author="Gunnar Heikkilä" w:date="2020-01-10T13:30:00Z"/>
                <w:sz w:val="18"/>
                <w:szCs w:val="18"/>
              </w:rPr>
            </w:pPr>
          </w:p>
        </w:tc>
        <w:tc>
          <w:tcPr>
            <w:tcW w:w="2340" w:type="dxa"/>
          </w:tcPr>
          <w:p w14:paraId="0EFDBB45" w14:textId="77777777" w:rsidR="00A1693B" w:rsidRPr="00A1693B" w:rsidRDefault="00A1693B" w:rsidP="00A1693B">
            <w:pPr>
              <w:spacing w:before="60" w:after="60"/>
              <w:rPr>
                <w:ins w:id="251" w:author="Gunnar Heikkilä" w:date="2020-01-10T13:30:00Z"/>
                <w:rFonts w:ascii="Courier" w:hAnsi="Courier"/>
                <w:sz w:val="18"/>
                <w:szCs w:val="18"/>
              </w:rPr>
            </w:pPr>
            <w:ins w:id="252" w:author="Gunnar Heikkilä" w:date="2020-01-10T13:30:00Z">
              <w:r w:rsidRPr="00A1693B">
                <w:rPr>
                  <w:rFonts w:ascii="Courier" w:eastAsia="Candara" w:hAnsi="Courier"/>
                  <w:noProof/>
                  <w:sz w:val="18"/>
                  <w:szCs w:val="18"/>
                </w:rPr>
                <w:t>azimuth_range</w:t>
              </w:r>
            </w:ins>
          </w:p>
        </w:tc>
        <w:tc>
          <w:tcPr>
            <w:tcW w:w="1260" w:type="dxa"/>
          </w:tcPr>
          <w:p w14:paraId="37060648" w14:textId="77777777" w:rsidR="00A1693B" w:rsidRPr="00A1693B" w:rsidRDefault="00A1693B" w:rsidP="00A1693B">
            <w:pPr>
              <w:spacing w:before="60" w:after="60"/>
              <w:rPr>
                <w:ins w:id="253" w:author="Gunnar Heikkilä" w:date="2020-01-10T13:30:00Z"/>
                <w:rStyle w:val="s2"/>
                <w:rFonts w:ascii="Courier" w:eastAsia="SimSun" w:hAnsi="Courier"/>
                <w:sz w:val="18"/>
                <w:szCs w:val="18"/>
              </w:rPr>
            </w:pPr>
            <w:ins w:id="254" w:author="Gunnar Heikkilä" w:date="2020-01-10T13:30:00Z">
              <w:r w:rsidRPr="00A1693B">
                <w:rPr>
                  <w:rFonts w:ascii="Courier" w:hAnsi="Courier"/>
                  <w:sz w:val="18"/>
                  <w:szCs w:val="18"/>
                </w:rPr>
                <w:t>Integer</w:t>
              </w:r>
            </w:ins>
          </w:p>
        </w:tc>
        <w:tc>
          <w:tcPr>
            <w:tcW w:w="5040" w:type="dxa"/>
            <w:shd w:val="clear" w:color="auto" w:fill="auto"/>
          </w:tcPr>
          <w:p w14:paraId="7D2BC52E" w14:textId="77777777" w:rsidR="00A1693B" w:rsidRPr="00A1693B" w:rsidRDefault="00A1693B" w:rsidP="00A1693B">
            <w:pPr>
              <w:spacing w:before="60" w:after="60"/>
              <w:rPr>
                <w:ins w:id="255" w:author="Gunnar Heikkilä" w:date="2020-01-10T13:30:00Z"/>
                <w:rStyle w:val="s2"/>
                <w:rFonts w:eastAsia="SimSun"/>
                <w:sz w:val="18"/>
                <w:szCs w:val="18"/>
              </w:rPr>
            </w:pPr>
            <w:ins w:id="256" w:author="Gunnar Heikkilä" w:date="2020-01-10T13:30:00Z">
              <w:r w:rsidRPr="00A1693B">
                <w:rPr>
                  <w:rStyle w:val="s2"/>
                  <w:rFonts w:eastAsia="SimSun"/>
                  <w:sz w:val="18"/>
                  <w:szCs w:val="18"/>
                </w:rPr>
                <w:t>Specifies the azimuth range of the viewport</w:t>
              </w:r>
              <w:r w:rsidRPr="00A1693B">
                <w:rPr>
                  <w:noProof/>
                  <w:sz w:val="18"/>
                  <w:szCs w:val="18"/>
                  <w:lang w:eastAsia="ko-KR"/>
                </w:rPr>
                <w:t xml:space="preserve"> </w:t>
              </w:r>
              <w:r w:rsidRPr="00A1693B">
                <w:rPr>
                  <w:noProof/>
                  <w:sz w:val="18"/>
                  <w:szCs w:val="18"/>
                </w:rPr>
                <w:t xml:space="preserve">through the centre point of the </w:t>
              </w:r>
              <w:r w:rsidRPr="00A1693B">
                <w:rPr>
                  <w:rStyle w:val="s2"/>
                  <w:rFonts w:eastAsia="SimSun"/>
                  <w:sz w:val="18"/>
                  <w:szCs w:val="18"/>
                </w:rPr>
                <w:t>viewport</w:t>
              </w:r>
              <w:r w:rsidRPr="00A1693B">
                <w:rPr>
                  <w:noProof/>
                  <w:sz w:val="18"/>
                  <w:szCs w:val="18"/>
                </w:rPr>
                <w:t>,</w:t>
              </w:r>
              <w:r w:rsidRPr="00A1693B">
                <w:rPr>
                  <w:noProof/>
                  <w:sz w:val="18"/>
                  <w:szCs w:val="18"/>
                  <w:lang w:eastAsia="ko-KR"/>
                </w:rPr>
                <w:t xml:space="preserve"> in units of </w:t>
              </w:r>
              <w:r w:rsidRPr="00A1693B">
                <w:rPr>
                  <w:noProof/>
                  <w:sz w:val="18"/>
                  <w:szCs w:val="18"/>
                  <w:lang w:val="en-CA"/>
                </w:rPr>
                <w:t>2</w:t>
              </w:r>
              <w:r w:rsidRPr="00A1693B">
                <w:rPr>
                  <w:noProof/>
                  <w:sz w:val="18"/>
                  <w:szCs w:val="18"/>
                  <w:vertAlign w:val="superscript"/>
                  <w:lang w:val="en-CA" w:eastAsia="ja-JP"/>
                </w:rPr>
                <w:t>−</w:t>
              </w:r>
              <w:r w:rsidRPr="00A1693B">
                <w:rPr>
                  <w:noProof/>
                  <w:sz w:val="18"/>
                  <w:szCs w:val="18"/>
                  <w:vertAlign w:val="superscript"/>
                  <w:lang w:val="en-CA"/>
                </w:rPr>
                <w:t>16</w:t>
              </w:r>
              <w:r w:rsidRPr="00A1693B">
                <w:rPr>
                  <w:noProof/>
                  <w:sz w:val="18"/>
                  <w:szCs w:val="18"/>
                  <w:lang w:eastAsia="ja-JP"/>
                </w:rPr>
                <w:t xml:space="preserve"> degrees</w:t>
              </w:r>
              <w:r w:rsidRPr="00A1693B">
                <w:rPr>
                  <w:rStyle w:val="s2"/>
                  <w:rFonts w:eastAsia="SimSun"/>
                  <w:sz w:val="18"/>
                  <w:szCs w:val="18"/>
                </w:rPr>
                <w:t>.</w:t>
              </w:r>
            </w:ins>
          </w:p>
        </w:tc>
      </w:tr>
      <w:tr w:rsidR="00A1693B" w:rsidRPr="00A1693B" w14:paraId="79860AE2" w14:textId="77777777" w:rsidTr="003F7073">
        <w:trPr>
          <w:cantSplit/>
          <w:trHeight w:val="20"/>
          <w:ins w:id="257" w:author="Gunnar Heikkilä" w:date="2020-01-10T13:30:00Z"/>
        </w:trPr>
        <w:tc>
          <w:tcPr>
            <w:tcW w:w="540" w:type="dxa"/>
          </w:tcPr>
          <w:p w14:paraId="767DF5DB" w14:textId="77777777" w:rsidR="00A1693B" w:rsidRPr="00A1693B" w:rsidRDefault="00A1693B" w:rsidP="00A1693B">
            <w:pPr>
              <w:spacing w:before="60" w:after="60"/>
              <w:rPr>
                <w:ins w:id="258" w:author="Gunnar Heikkilä" w:date="2020-01-10T13:30:00Z"/>
                <w:sz w:val="18"/>
                <w:szCs w:val="18"/>
              </w:rPr>
            </w:pPr>
          </w:p>
        </w:tc>
        <w:tc>
          <w:tcPr>
            <w:tcW w:w="2340" w:type="dxa"/>
          </w:tcPr>
          <w:p w14:paraId="594DDAC7" w14:textId="77777777" w:rsidR="00A1693B" w:rsidRPr="00A1693B" w:rsidRDefault="00A1693B" w:rsidP="00A1693B">
            <w:pPr>
              <w:spacing w:before="60" w:after="60"/>
              <w:rPr>
                <w:ins w:id="259" w:author="Gunnar Heikkilä" w:date="2020-01-10T13:30:00Z"/>
                <w:rFonts w:ascii="Courier" w:hAnsi="Courier"/>
                <w:sz w:val="18"/>
                <w:szCs w:val="18"/>
              </w:rPr>
            </w:pPr>
            <w:ins w:id="260" w:author="Gunnar Heikkilä" w:date="2020-01-10T13:30:00Z">
              <w:r w:rsidRPr="00A1693B">
                <w:rPr>
                  <w:rFonts w:ascii="Courier" w:eastAsia="Candara" w:hAnsi="Courier"/>
                  <w:noProof/>
                  <w:sz w:val="18"/>
                  <w:szCs w:val="18"/>
                </w:rPr>
                <w:t>elevation_range</w:t>
              </w:r>
            </w:ins>
          </w:p>
        </w:tc>
        <w:tc>
          <w:tcPr>
            <w:tcW w:w="1260" w:type="dxa"/>
          </w:tcPr>
          <w:p w14:paraId="1ACEE6D4" w14:textId="77777777" w:rsidR="00A1693B" w:rsidRPr="00A1693B" w:rsidRDefault="00A1693B" w:rsidP="00A1693B">
            <w:pPr>
              <w:spacing w:before="60" w:after="60"/>
              <w:rPr>
                <w:ins w:id="261" w:author="Gunnar Heikkilä" w:date="2020-01-10T13:30:00Z"/>
                <w:rStyle w:val="s2"/>
                <w:rFonts w:ascii="Courier" w:eastAsia="SimSun" w:hAnsi="Courier"/>
                <w:sz w:val="18"/>
                <w:szCs w:val="18"/>
              </w:rPr>
            </w:pPr>
            <w:ins w:id="262" w:author="Gunnar Heikkilä" w:date="2020-01-10T13:30:00Z">
              <w:r w:rsidRPr="00A1693B">
                <w:rPr>
                  <w:rFonts w:ascii="Courier" w:hAnsi="Courier"/>
                  <w:sz w:val="18"/>
                  <w:szCs w:val="18"/>
                </w:rPr>
                <w:t>Integer</w:t>
              </w:r>
            </w:ins>
          </w:p>
        </w:tc>
        <w:tc>
          <w:tcPr>
            <w:tcW w:w="5040" w:type="dxa"/>
            <w:shd w:val="clear" w:color="auto" w:fill="auto"/>
          </w:tcPr>
          <w:p w14:paraId="0E7A0106" w14:textId="77777777" w:rsidR="00A1693B" w:rsidRPr="00A1693B" w:rsidRDefault="00A1693B" w:rsidP="00A1693B">
            <w:pPr>
              <w:spacing w:before="60" w:after="60"/>
              <w:rPr>
                <w:ins w:id="263" w:author="Gunnar Heikkilä" w:date="2020-01-10T13:30:00Z"/>
                <w:rStyle w:val="s2"/>
                <w:rFonts w:eastAsia="SimSun"/>
                <w:sz w:val="18"/>
                <w:szCs w:val="18"/>
              </w:rPr>
            </w:pPr>
            <w:ins w:id="264" w:author="Gunnar Heikkilä" w:date="2020-01-10T13:30:00Z">
              <w:r w:rsidRPr="00A1693B">
                <w:rPr>
                  <w:rStyle w:val="s2"/>
                  <w:rFonts w:eastAsia="SimSun"/>
                  <w:sz w:val="18"/>
                  <w:szCs w:val="18"/>
                </w:rPr>
                <w:t>Specifies the elevation range of the viewport</w:t>
              </w:r>
              <w:r w:rsidRPr="00A1693B">
                <w:rPr>
                  <w:noProof/>
                  <w:sz w:val="18"/>
                  <w:szCs w:val="18"/>
                  <w:lang w:eastAsia="ko-KR"/>
                </w:rPr>
                <w:t xml:space="preserve"> </w:t>
              </w:r>
              <w:r w:rsidRPr="00A1693B">
                <w:rPr>
                  <w:noProof/>
                  <w:sz w:val="18"/>
                  <w:szCs w:val="18"/>
                </w:rPr>
                <w:t xml:space="preserve">through the centre point of the </w:t>
              </w:r>
              <w:r w:rsidRPr="00A1693B">
                <w:rPr>
                  <w:rStyle w:val="s2"/>
                  <w:rFonts w:eastAsia="SimSun"/>
                  <w:sz w:val="18"/>
                  <w:szCs w:val="18"/>
                </w:rPr>
                <w:t>viewport</w:t>
              </w:r>
              <w:r w:rsidRPr="00A1693B">
                <w:rPr>
                  <w:noProof/>
                  <w:sz w:val="18"/>
                  <w:szCs w:val="18"/>
                  <w:lang w:eastAsia="ko-KR"/>
                </w:rPr>
                <w:t xml:space="preserve">, in units of </w:t>
              </w:r>
              <w:r w:rsidRPr="00A1693B">
                <w:rPr>
                  <w:noProof/>
                  <w:sz w:val="18"/>
                  <w:szCs w:val="18"/>
                  <w:lang w:val="en-CA"/>
                </w:rPr>
                <w:t>2</w:t>
              </w:r>
              <w:r w:rsidRPr="00A1693B">
                <w:rPr>
                  <w:noProof/>
                  <w:sz w:val="18"/>
                  <w:szCs w:val="18"/>
                  <w:vertAlign w:val="superscript"/>
                  <w:lang w:val="en-CA" w:eastAsia="ja-JP"/>
                </w:rPr>
                <w:t>−</w:t>
              </w:r>
              <w:r w:rsidRPr="00A1693B">
                <w:rPr>
                  <w:noProof/>
                  <w:sz w:val="18"/>
                  <w:szCs w:val="18"/>
                  <w:vertAlign w:val="superscript"/>
                  <w:lang w:val="en-CA"/>
                </w:rPr>
                <w:t>16</w:t>
              </w:r>
              <w:r w:rsidRPr="00A1693B">
                <w:rPr>
                  <w:noProof/>
                  <w:sz w:val="18"/>
                  <w:szCs w:val="18"/>
                  <w:lang w:eastAsia="ja-JP"/>
                </w:rPr>
                <w:t xml:space="preserve"> degrees</w:t>
              </w:r>
              <w:r w:rsidRPr="00A1693B">
                <w:rPr>
                  <w:rStyle w:val="s2"/>
                  <w:rFonts w:eastAsia="SimSun"/>
                  <w:sz w:val="18"/>
                  <w:szCs w:val="18"/>
                </w:rPr>
                <w:t>.</w:t>
              </w:r>
            </w:ins>
          </w:p>
        </w:tc>
      </w:tr>
    </w:tbl>
    <w:p w14:paraId="44B8ED42" w14:textId="77777777" w:rsidR="00A1693B" w:rsidRPr="00A1693B" w:rsidRDefault="00A1693B" w:rsidP="00A1693B">
      <w:pPr>
        <w:rPr>
          <w:ins w:id="265" w:author="Gunnar Heikkilä" w:date="2020-01-10T13:30:00Z"/>
        </w:rPr>
      </w:pPr>
    </w:p>
    <w:p w14:paraId="23936B7C" w14:textId="72906986" w:rsidR="00A1693B" w:rsidRPr="00A6051B" w:rsidRDefault="00A1693B" w:rsidP="00A1693B">
      <w:pPr>
        <w:rPr>
          <w:ins w:id="266" w:author="Gunnar Heikkilä" w:date="2020-01-10T13:30:00Z"/>
        </w:rPr>
      </w:pPr>
      <w:ins w:id="267" w:author="Gunnar Heikkilä" w:date="2020-01-10T13:30:00Z">
        <w:r w:rsidRPr="00A1693B">
          <w:t xml:space="preserve">The data type </w:t>
        </w:r>
        <w:r w:rsidRPr="00A1693B">
          <w:rPr>
            <w:rFonts w:ascii="Courier New" w:eastAsia="Candara" w:hAnsi="Courier New" w:cs="Courier New"/>
            <w:noProof/>
          </w:rPr>
          <w:t>Viewport-Item</w:t>
        </w:r>
        <w:r w:rsidRPr="00A1693B">
          <w:t xml:space="preserve"> is defined as shown in Table 2. </w:t>
        </w:r>
        <w:r w:rsidRPr="00A1693B">
          <w:rPr>
            <w:rFonts w:ascii="Courier New" w:eastAsia="Candara" w:hAnsi="Courier New" w:cs="Courier New"/>
            <w:noProof/>
          </w:rPr>
          <w:t>Viewport-Item</w:t>
        </w:r>
        <w:r w:rsidRPr="00A1693B">
          <w:t xml:space="preserve"> is an </w:t>
        </w:r>
        <w:r w:rsidRPr="00A1693B">
          <w:rPr>
            <w:rFonts w:ascii="Courier New" w:eastAsia="Candara" w:hAnsi="Courier New" w:cs="Courier New"/>
            <w:noProof/>
          </w:rPr>
          <w:t>Object</w:t>
        </w:r>
        <w:r w:rsidRPr="00A1693B">
          <w:t xml:space="preserve"> which identifies a viewport and quality-related factors for the region(s) covered by the viewport. </w:t>
        </w:r>
      </w:ins>
    </w:p>
    <w:p w14:paraId="698F3F46" w14:textId="41F9E8D6" w:rsidR="00A1693B" w:rsidRPr="00A1693B" w:rsidRDefault="00A1693B" w:rsidP="00A1693B">
      <w:pPr>
        <w:pStyle w:val="Caption"/>
        <w:keepNext/>
        <w:ind w:left="2556" w:firstLine="284"/>
        <w:jc w:val="left"/>
        <w:rPr>
          <w:ins w:id="268" w:author="Gunnar Heikkilä" w:date="2020-01-10T13:30:00Z"/>
          <w:rFonts w:ascii="Arial" w:hAnsi="Arial" w:cs="Arial"/>
        </w:rPr>
      </w:pPr>
      <w:ins w:id="269" w:author="Gunnar Heikkilä" w:date="2020-01-10T13:30:00Z">
        <w:r w:rsidRPr="00A1693B">
          <w:rPr>
            <w:rFonts w:ascii="Arial" w:hAnsi="Arial" w:cs="Arial"/>
          </w:rPr>
          <w:t xml:space="preserve">Table </w:t>
        </w:r>
      </w:ins>
      <w:ins w:id="270" w:author="Gunnar Heikkilä" w:date="2020-01-10T13:48:00Z">
        <w:r w:rsidR="00A6051B">
          <w:rPr>
            <w:rFonts w:ascii="Arial" w:hAnsi="Arial" w:cs="Arial"/>
          </w:rPr>
          <w:t>9.3</w:t>
        </w:r>
      </w:ins>
      <w:ins w:id="271" w:author="Gunnar Heikkilä" w:date="2020-01-10T13:49:00Z">
        <w:r w:rsidR="00A6051B">
          <w:rPr>
            <w:rFonts w:ascii="Arial" w:hAnsi="Arial" w:cs="Arial"/>
          </w:rPr>
          <w:t>.2-</w:t>
        </w:r>
      </w:ins>
      <w:ins w:id="272" w:author="Gunnar Heikkilä" w:date="2020-01-10T13:30:00Z">
        <w:r w:rsidRPr="00A1693B">
          <w:rPr>
            <w:rFonts w:ascii="Arial" w:hAnsi="Arial" w:cs="Arial"/>
          </w:rPr>
          <w:t>2</w:t>
        </w:r>
      </w:ins>
      <w:ins w:id="273" w:author="Gunnar Heikkilä" w:date="2020-01-10T13:51:00Z">
        <w:r w:rsidR="00C4127E">
          <w:rPr>
            <w:rFonts w:ascii="Arial" w:hAnsi="Arial" w:cs="Arial"/>
          </w:rPr>
          <w:t>:</w:t>
        </w:r>
      </w:ins>
      <w:ins w:id="274" w:author="Gunnar Heikkilä" w:date="2020-01-10T13:30:00Z">
        <w:r w:rsidRPr="00A1693B">
          <w:rPr>
            <w:rFonts w:ascii="Arial" w:hAnsi="Arial" w:cs="Arial"/>
          </w:rPr>
          <w:t xml:space="preserve"> Viewport</w:t>
        </w:r>
      </w:ins>
      <w:ins w:id="275" w:author="Gunnar Heikkilä" w:date="2020-01-10T13:49:00Z">
        <w:r w:rsidR="008937F0">
          <w:rPr>
            <w:rFonts w:ascii="Arial" w:hAnsi="Arial" w:cs="Arial"/>
          </w:rPr>
          <w:t>I</w:t>
        </w:r>
      </w:ins>
      <w:ins w:id="276" w:author="Gunnar Heikkilä" w:date="2020-01-10T13:30:00Z">
        <w:r w:rsidRPr="00A1693B">
          <w:rPr>
            <w:rFonts w:ascii="Arial" w:hAnsi="Arial" w:cs="Arial"/>
          </w:rPr>
          <w:t>tem</w:t>
        </w:r>
      </w:ins>
      <w:r w:rsidRPr="00A1693B">
        <w:rPr>
          <w:rFonts w:ascii="Arial" w:hAnsi="Arial" w:cs="Arial"/>
        </w:rPr>
        <w:br/>
      </w:r>
    </w:p>
    <w:tbl>
      <w:tblPr>
        <w:tblW w:w="766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
        <w:gridCol w:w="408"/>
        <w:gridCol w:w="457"/>
        <w:gridCol w:w="1558"/>
        <w:gridCol w:w="2329"/>
        <w:gridCol w:w="2609"/>
      </w:tblGrid>
      <w:tr w:rsidR="00A1693B" w:rsidRPr="00A1693B" w14:paraId="60052D11" w14:textId="77777777" w:rsidTr="003F7073">
        <w:trPr>
          <w:cantSplit/>
          <w:trHeight w:val="20"/>
          <w:ins w:id="277" w:author="Gunnar Heikkilä" w:date="2020-01-10T13:30:00Z"/>
        </w:trPr>
        <w:tc>
          <w:tcPr>
            <w:tcW w:w="2724" w:type="dxa"/>
            <w:gridSpan w:val="4"/>
          </w:tcPr>
          <w:p w14:paraId="377B485B" w14:textId="77777777" w:rsidR="00A1693B" w:rsidRPr="00A1693B" w:rsidRDefault="00A1693B" w:rsidP="00A1693B">
            <w:pPr>
              <w:spacing w:before="60" w:after="60"/>
              <w:rPr>
                <w:ins w:id="278" w:author="Gunnar Heikkilä" w:date="2020-01-10T13:30:00Z"/>
                <w:rFonts w:ascii="Arial" w:hAnsi="Arial" w:cs="Arial"/>
                <w:b/>
                <w:sz w:val="18"/>
                <w:szCs w:val="18"/>
              </w:rPr>
            </w:pPr>
            <w:ins w:id="279" w:author="Gunnar Heikkilä" w:date="2020-01-10T13:30:00Z">
              <w:r w:rsidRPr="00A1693B">
                <w:rPr>
                  <w:rFonts w:ascii="Arial" w:hAnsi="Arial" w:cs="Arial"/>
                  <w:b/>
                  <w:sz w:val="18"/>
                  <w:szCs w:val="18"/>
                </w:rPr>
                <w:t>Key</w:t>
              </w:r>
            </w:ins>
          </w:p>
        </w:tc>
        <w:tc>
          <w:tcPr>
            <w:tcW w:w="2329" w:type="dxa"/>
          </w:tcPr>
          <w:p w14:paraId="0F93A26E" w14:textId="77777777" w:rsidR="00A1693B" w:rsidRPr="00A1693B" w:rsidRDefault="00A1693B" w:rsidP="00A1693B">
            <w:pPr>
              <w:spacing w:before="60" w:after="60"/>
              <w:rPr>
                <w:ins w:id="280" w:author="Gunnar Heikkilä" w:date="2020-01-10T13:30:00Z"/>
                <w:rFonts w:ascii="Arial" w:hAnsi="Arial" w:cs="Arial"/>
                <w:b/>
                <w:sz w:val="18"/>
                <w:szCs w:val="18"/>
              </w:rPr>
            </w:pPr>
            <w:ins w:id="281" w:author="Gunnar Heikkilä" w:date="2020-01-10T13:30:00Z">
              <w:r w:rsidRPr="00A1693B">
                <w:rPr>
                  <w:rFonts w:ascii="Arial" w:hAnsi="Arial" w:cs="Arial"/>
                  <w:b/>
                  <w:sz w:val="18"/>
                  <w:szCs w:val="18"/>
                </w:rPr>
                <w:t>Type</w:t>
              </w:r>
            </w:ins>
          </w:p>
        </w:tc>
        <w:tc>
          <w:tcPr>
            <w:tcW w:w="2609" w:type="dxa"/>
            <w:shd w:val="clear" w:color="auto" w:fill="auto"/>
          </w:tcPr>
          <w:p w14:paraId="2DCB017F" w14:textId="77777777" w:rsidR="00A1693B" w:rsidRPr="00A1693B" w:rsidRDefault="00A1693B" w:rsidP="00A1693B">
            <w:pPr>
              <w:spacing w:before="60" w:after="60"/>
              <w:rPr>
                <w:ins w:id="282" w:author="Gunnar Heikkilä" w:date="2020-01-10T13:30:00Z"/>
                <w:rFonts w:ascii="Arial" w:hAnsi="Arial" w:cs="Arial"/>
                <w:b/>
                <w:sz w:val="18"/>
                <w:szCs w:val="18"/>
              </w:rPr>
            </w:pPr>
            <w:ins w:id="283" w:author="Gunnar Heikkilä" w:date="2020-01-10T13:30:00Z">
              <w:r w:rsidRPr="00A1693B">
                <w:rPr>
                  <w:rFonts w:ascii="Arial" w:hAnsi="Arial" w:cs="Arial"/>
                  <w:b/>
                  <w:sz w:val="18"/>
                  <w:szCs w:val="18"/>
                </w:rPr>
                <w:t>Description</w:t>
              </w:r>
            </w:ins>
          </w:p>
        </w:tc>
      </w:tr>
      <w:tr w:rsidR="00A1693B" w:rsidRPr="00A1693B" w14:paraId="3D0A3D9C" w14:textId="77777777" w:rsidTr="003F7073">
        <w:trPr>
          <w:cantSplit/>
          <w:trHeight w:val="20"/>
          <w:ins w:id="284" w:author="Gunnar Heikkilä" w:date="2020-01-10T13:30:00Z"/>
        </w:trPr>
        <w:tc>
          <w:tcPr>
            <w:tcW w:w="2724" w:type="dxa"/>
            <w:gridSpan w:val="4"/>
          </w:tcPr>
          <w:p w14:paraId="419ECD67" w14:textId="0F784615" w:rsidR="00A1693B" w:rsidRPr="00A1693B" w:rsidRDefault="00A1693B" w:rsidP="00A1693B">
            <w:pPr>
              <w:spacing w:before="60" w:after="60"/>
              <w:rPr>
                <w:ins w:id="285" w:author="Gunnar Heikkilä" w:date="2020-01-10T13:30:00Z"/>
                <w:rFonts w:ascii="Courier" w:hAnsi="Courier"/>
                <w:sz w:val="18"/>
                <w:szCs w:val="18"/>
              </w:rPr>
            </w:pPr>
            <w:ins w:id="286" w:author="Gunnar Heikkilä" w:date="2020-01-10T13:30:00Z">
              <w:r w:rsidRPr="00A1693B">
                <w:rPr>
                  <w:rFonts w:ascii="Courier" w:hAnsi="Courier"/>
                  <w:sz w:val="18"/>
                  <w:szCs w:val="18"/>
                </w:rPr>
                <w:t>ViewportItem</w:t>
              </w:r>
            </w:ins>
          </w:p>
        </w:tc>
        <w:tc>
          <w:tcPr>
            <w:tcW w:w="2329" w:type="dxa"/>
          </w:tcPr>
          <w:p w14:paraId="043AB54C" w14:textId="77777777" w:rsidR="00A1693B" w:rsidRPr="00A1693B" w:rsidRDefault="00A1693B" w:rsidP="00A1693B">
            <w:pPr>
              <w:spacing w:before="60" w:after="60"/>
              <w:rPr>
                <w:ins w:id="287" w:author="Gunnar Heikkilä" w:date="2020-01-10T13:30:00Z"/>
                <w:rStyle w:val="s2"/>
                <w:rFonts w:ascii="Courier" w:eastAsia="SimSun" w:hAnsi="Courier"/>
                <w:sz w:val="18"/>
                <w:szCs w:val="18"/>
              </w:rPr>
            </w:pPr>
            <w:ins w:id="288" w:author="Gunnar Heikkilä" w:date="2020-01-10T13:30:00Z">
              <w:r w:rsidRPr="00A1693B">
                <w:rPr>
                  <w:rStyle w:val="s2"/>
                  <w:rFonts w:ascii="Courier" w:eastAsia="SimSun" w:hAnsi="Courier"/>
                  <w:sz w:val="18"/>
                  <w:szCs w:val="18"/>
                </w:rPr>
                <w:t>Object</w:t>
              </w:r>
            </w:ins>
          </w:p>
        </w:tc>
        <w:tc>
          <w:tcPr>
            <w:tcW w:w="2609" w:type="dxa"/>
            <w:shd w:val="clear" w:color="auto" w:fill="auto"/>
          </w:tcPr>
          <w:p w14:paraId="5B49E605" w14:textId="77777777" w:rsidR="00A1693B" w:rsidRPr="00A1693B" w:rsidRDefault="00A1693B" w:rsidP="00A1693B">
            <w:pPr>
              <w:spacing w:before="60" w:after="60"/>
              <w:rPr>
                <w:ins w:id="289" w:author="Gunnar Heikkilä" w:date="2020-01-10T13:30:00Z"/>
                <w:rStyle w:val="s2"/>
                <w:rFonts w:eastAsia="SimSun"/>
                <w:sz w:val="18"/>
                <w:szCs w:val="18"/>
              </w:rPr>
            </w:pPr>
          </w:p>
        </w:tc>
      </w:tr>
      <w:tr w:rsidR="00A1693B" w:rsidRPr="00A1693B" w14:paraId="4E1C9F1F" w14:textId="77777777" w:rsidTr="003F7073">
        <w:trPr>
          <w:cantSplit/>
          <w:trHeight w:val="20"/>
          <w:ins w:id="290" w:author="Gunnar Heikkilä" w:date="2020-01-10T13:30:00Z"/>
        </w:trPr>
        <w:tc>
          <w:tcPr>
            <w:tcW w:w="301" w:type="dxa"/>
          </w:tcPr>
          <w:p w14:paraId="4CEA63CF" w14:textId="77777777" w:rsidR="00A1693B" w:rsidRPr="00A1693B" w:rsidRDefault="00A1693B" w:rsidP="00A1693B">
            <w:pPr>
              <w:spacing w:before="60" w:after="60"/>
              <w:rPr>
                <w:ins w:id="291" w:author="Gunnar Heikkilä" w:date="2020-01-10T13:30:00Z"/>
                <w:sz w:val="18"/>
                <w:szCs w:val="18"/>
              </w:rPr>
            </w:pPr>
          </w:p>
        </w:tc>
        <w:tc>
          <w:tcPr>
            <w:tcW w:w="2423" w:type="dxa"/>
            <w:gridSpan w:val="3"/>
          </w:tcPr>
          <w:p w14:paraId="5703E9BE" w14:textId="77777777" w:rsidR="00A1693B" w:rsidRPr="00A1693B" w:rsidRDefault="00A1693B" w:rsidP="00A1693B">
            <w:pPr>
              <w:spacing w:before="60" w:after="60"/>
              <w:rPr>
                <w:ins w:id="292" w:author="Gunnar Heikkilä" w:date="2020-01-10T13:30:00Z"/>
                <w:rFonts w:ascii="Courier" w:eastAsia="Candara" w:hAnsi="Courier"/>
                <w:noProof/>
                <w:sz w:val="18"/>
                <w:szCs w:val="18"/>
              </w:rPr>
            </w:pPr>
            <w:ins w:id="293" w:author="Gunnar Heikkilä" w:date="2020-01-10T13:30:00Z">
              <w:r w:rsidRPr="00A1693B">
                <w:rPr>
                  <w:rFonts w:ascii="Courier" w:eastAsia="Candara" w:hAnsi="Courier"/>
                  <w:noProof/>
                  <w:sz w:val="18"/>
                  <w:szCs w:val="18"/>
                </w:rPr>
                <w:t>Position</w:t>
              </w:r>
            </w:ins>
          </w:p>
        </w:tc>
        <w:tc>
          <w:tcPr>
            <w:tcW w:w="2329" w:type="dxa"/>
          </w:tcPr>
          <w:p w14:paraId="4C2B0D4B" w14:textId="77777777" w:rsidR="00A1693B" w:rsidRPr="00A1693B" w:rsidRDefault="00A1693B" w:rsidP="00A1693B">
            <w:pPr>
              <w:spacing w:before="60" w:after="60"/>
              <w:rPr>
                <w:ins w:id="294" w:author="Gunnar Heikkilä" w:date="2020-01-10T13:30:00Z"/>
                <w:rFonts w:ascii="Courier" w:hAnsi="Courier"/>
                <w:sz w:val="18"/>
                <w:szCs w:val="18"/>
              </w:rPr>
            </w:pPr>
            <w:ins w:id="295" w:author="Gunnar Heikkilä" w:date="2020-01-10T13:30:00Z">
              <w:r w:rsidRPr="00A1693B">
                <w:rPr>
                  <w:rFonts w:ascii="Courier" w:hAnsi="Courier"/>
                  <w:sz w:val="18"/>
                  <w:szCs w:val="18"/>
                </w:rPr>
                <w:t>ViewportDataType</w:t>
              </w:r>
            </w:ins>
          </w:p>
        </w:tc>
        <w:tc>
          <w:tcPr>
            <w:tcW w:w="2609" w:type="dxa"/>
            <w:shd w:val="clear" w:color="auto" w:fill="auto"/>
          </w:tcPr>
          <w:p w14:paraId="2AA9C5F9" w14:textId="77777777" w:rsidR="00A1693B" w:rsidRPr="00A1693B" w:rsidRDefault="00A1693B" w:rsidP="00A1693B">
            <w:pPr>
              <w:spacing w:before="60" w:after="60"/>
              <w:rPr>
                <w:ins w:id="296" w:author="Gunnar Heikkilä" w:date="2020-01-10T13:30:00Z"/>
                <w:rStyle w:val="s2"/>
                <w:rFonts w:eastAsia="SimSun"/>
                <w:sz w:val="18"/>
                <w:szCs w:val="18"/>
              </w:rPr>
            </w:pPr>
            <w:ins w:id="297" w:author="Gunnar Heikkilä" w:date="2020-01-10T13:30:00Z">
              <w:r w:rsidRPr="00A1693B">
                <w:rPr>
                  <w:rStyle w:val="s2"/>
                  <w:rFonts w:eastAsia="SimSun"/>
                  <w:sz w:val="18"/>
                  <w:szCs w:val="18"/>
                </w:rPr>
                <w:t>Identifies the viewport</w:t>
              </w:r>
            </w:ins>
          </w:p>
        </w:tc>
      </w:tr>
      <w:tr w:rsidR="00A1693B" w:rsidRPr="00A1693B" w14:paraId="0AF6E58C" w14:textId="77777777" w:rsidTr="003F7073">
        <w:trPr>
          <w:cantSplit/>
          <w:trHeight w:val="20"/>
          <w:ins w:id="298" w:author="Gunnar Heikkilä" w:date="2020-01-10T13:30:00Z"/>
        </w:trPr>
        <w:tc>
          <w:tcPr>
            <w:tcW w:w="301" w:type="dxa"/>
          </w:tcPr>
          <w:p w14:paraId="3B1154E9" w14:textId="77777777" w:rsidR="00A1693B" w:rsidRPr="00A1693B" w:rsidRDefault="00A1693B" w:rsidP="00A1693B">
            <w:pPr>
              <w:spacing w:before="60" w:after="60"/>
              <w:rPr>
                <w:ins w:id="299" w:author="Gunnar Heikkilä" w:date="2020-01-10T13:30:00Z"/>
                <w:sz w:val="18"/>
                <w:szCs w:val="18"/>
              </w:rPr>
            </w:pPr>
          </w:p>
        </w:tc>
        <w:tc>
          <w:tcPr>
            <w:tcW w:w="2423" w:type="dxa"/>
            <w:gridSpan w:val="3"/>
          </w:tcPr>
          <w:p w14:paraId="22F330A9" w14:textId="77777777" w:rsidR="00A1693B" w:rsidRPr="00A1693B" w:rsidRDefault="00A1693B" w:rsidP="00A1693B">
            <w:pPr>
              <w:spacing w:before="60" w:after="60"/>
              <w:rPr>
                <w:ins w:id="300" w:author="Gunnar Heikkilä" w:date="2020-01-10T13:30:00Z"/>
                <w:rFonts w:ascii="Courier" w:hAnsi="Courier"/>
                <w:sz w:val="18"/>
                <w:szCs w:val="18"/>
              </w:rPr>
            </w:pPr>
            <w:ins w:id="301" w:author="Gunnar Heikkilä" w:date="2020-01-10T13:30:00Z">
              <w:r w:rsidRPr="00A1693B">
                <w:rPr>
                  <w:rFonts w:ascii="Courier" w:eastAsia="Candara" w:hAnsi="Courier"/>
                  <w:noProof/>
                  <w:sz w:val="18"/>
                  <w:szCs w:val="18"/>
                </w:rPr>
                <w:t>QualityLevels</w:t>
              </w:r>
            </w:ins>
          </w:p>
        </w:tc>
        <w:tc>
          <w:tcPr>
            <w:tcW w:w="2329" w:type="dxa"/>
          </w:tcPr>
          <w:p w14:paraId="669E77D8" w14:textId="77777777" w:rsidR="00A1693B" w:rsidRPr="00A1693B" w:rsidRDefault="00A1693B" w:rsidP="00A1693B">
            <w:pPr>
              <w:spacing w:before="60" w:after="60"/>
              <w:rPr>
                <w:ins w:id="302" w:author="Gunnar Heikkilä" w:date="2020-01-10T13:30:00Z"/>
                <w:rStyle w:val="s2"/>
                <w:rFonts w:ascii="Courier" w:eastAsia="SimSun" w:hAnsi="Courier"/>
                <w:sz w:val="18"/>
                <w:szCs w:val="18"/>
              </w:rPr>
            </w:pPr>
            <w:ins w:id="303" w:author="Gunnar Heikkilä" w:date="2020-01-10T13:30:00Z">
              <w:r w:rsidRPr="00A1693B">
                <w:rPr>
                  <w:sz w:val="18"/>
                  <w:szCs w:val="18"/>
                </w:rPr>
                <w:t>List</w:t>
              </w:r>
            </w:ins>
          </w:p>
        </w:tc>
        <w:tc>
          <w:tcPr>
            <w:tcW w:w="2609" w:type="dxa"/>
            <w:shd w:val="clear" w:color="auto" w:fill="auto"/>
          </w:tcPr>
          <w:p w14:paraId="68687900" w14:textId="77777777" w:rsidR="00A1693B" w:rsidRPr="00A1693B" w:rsidRDefault="00A1693B" w:rsidP="00A1693B">
            <w:pPr>
              <w:spacing w:before="60" w:after="60"/>
              <w:rPr>
                <w:ins w:id="304" w:author="Gunnar Heikkilä" w:date="2020-01-10T13:30:00Z"/>
                <w:rStyle w:val="s2"/>
                <w:rFonts w:eastAsia="SimSun"/>
                <w:sz w:val="18"/>
                <w:szCs w:val="18"/>
              </w:rPr>
            </w:pPr>
            <w:ins w:id="305" w:author="Gunnar Heikkilä" w:date="2020-01-10T13:30:00Z">
              <w:r w:rsidRPr="00A1693B">
                <w:rPr>
                  <w:rStyle w:val="s2"/>
                  <w:rFonts w:eastAsia="SimSun"/>
                  <w:sz w:val="18"/>
                  <w:szCs w:val="18"/>
                </w:rPr>
                <w:t>List of different quality levels regions within the viewport</w:t>
              </w:r>
            </w:ins>
          </w:p>
        </w:tc>
      </w:tr>
      <w:tr w:rsidR="00A1693B" w:rsidRPr="00A1693B" w14:paraId="3D3E5A0B" w14:textId="77777777" w:rsidTr="003F7073">
        <w:trPr>
          <w:cantSplit/>
          <w:trHeight w:val="20"/>
          <w:ins w:id="306" w:author="Gunnar Heikkilä" w:date="2020-01-10T13:30:00Z"/>
        </w:trPr>
        <w:tc>
          <w:tcPr>
            <w:tcW w:w="301" w:type="dxa"/>
          </w:tcPr>
          <w:p w14:paraId="3CD0D898" w14:textId="77777777" w:rsidR="00A1693B" w:rsidRPr="00A1693B" w:rsidRDefault="00A1693B" w:rsidP="00A1693B">
            <w:pPr>
              <w:spacing w:before="60" w:after="60"/>
              <w:rPr>
                <w:ins w:id="307" w:author="Gunnar Heikkilä" w:date="2020-01-10T13:30:00Z"/>
                <w:sz w:val="18"/>
                <w:szCs w:val="18"/>
              </w:rPr>
            </w:pPr>
          </w:p>
        </w:tc>
        <w:tc>
          <w:tcPr>
            <w:tcW w:w="408" w:type="dxa"/>
          </w:tcPr>
          <w:p w14:paraId="3312038E" w14:textId="77777777" w:rsidR="00A1693B" w:rsidRPr="00A1693B" w:rsidRDefault="00A1693B" w:rsidP="00A1693B">
            <w:pPr>
              <w:spacing w:before="60" w:after="60"/>
              <w:rPr>
                <w:ins w:id="308" w:author="Gunnar Heikkilä" w:date="2020-01-10T13:30:00Z"/>
                <w:rFonts w:ascii="Courier" w:eastAsia="Candara" w:hAnsi="Courier"/>
                <w:noProof/>
                <w:sz w:val="18"/>
                <w:szCs w:val="18"/>
              </w:rPr>
            </w:pPr>
          </w:p>
        </w:tc>
        <w:tc>
          <w:tcPr>
            <w:tcW w:w="2015" w:type="dxa"/>
            <w:gridSpan w:val="2"/>
          </w:tcPr>
          <w:p w14:paraId="551F2B3D" w14:textId="77777777" w:rsidR="00A1693B" w:rsidRPr="00A1693B" w:rsidRDefault="00A1693B" w:rsidP="00A1693B">
            <w:pPr>
              <w:spacing w:before="60" w:after="60"/>
              <w:rPr>
                <w:ins w:id="309" w:author="Gunnar Heikkilä" w:date="2020-01-10T13:30:00Z"/>
                <w:rFonts w:ascii="Courier" w:eastAsia="Candara" w:hAnsi="Courier"/>
                <w:noProof/>
                <w:sz w:val="18"/>
                <w:szCs w:val="18"/>
              </w:rPr>
            </w:pPr>
            <w:ins w:id="310" w:author="Gunnar Heikkilä" w:date="2020-01-10T13:30:00Z">
              <w:r w:rsidRPr="00A1693B">
                <w:rPr>
                  <w:rFonts w:ascii="Courier" w:eastAsia="Candara" w:hAnsi="Courier"/>
                  <w:noProof/>
                  <w:sz w:val="18"/>
                  <w:szCs w:val="18"/>
                </w:rPr>
                <w:t>Coverage</w:t>
              </w:r>
            </w:ins>
          </w:p>
        </w:tc>
        <w:tc>
          <w:tcPr>
            <w:tcW w:w="2329" w:type="dxa"/>
          </w:tcPr>
          <w:p w14:paraId="27CA9608" w14:textId="77777777" w:rsidR="00A1693B" w:rsidRPr="00A1693B" w:rsidRDefault="00A1693B" w:rsidP="00A1693B">
            <w:pPr>
              <w:spacing w:before="60" w:after="60"/>
              <w:rPr>
                <w:ins w:id="311" w:author="Gunnar Heikkilä" w:date="2020-01-10T13:30:00Z"/>
                <w:rFonts w:ascii="Courier" w:hAnsi="Courier"/>
                <w:sz w:val="18"/>
                <w:szCs w:val="18"/>
              </w:rPr>
            </w:pPr>
            <w:ins w:id="312" w:author="Gunnar Heikkilä" w:date="2020-01-10T13:30:00Z">
              <w:r w:rsidRPr="00A1693B">
                <w:rPr>
                  <w:rFonts w:ascii="Courier" w:hAnsi="Courier"/>
                  <w:sz w:val="18"/>
                  <w:szCs w:val="18"/>
                </w:rPr>
                <w:t>Float</w:t>
              </w:r>
            </w:ins>
          </w:p>
        </w:tc>
        <w:tc>
          <w:tcPr>
            <w:tcW w:w="2609" w:type="dxa"/>
            <w:shd w:val="clear" w:color="auto" w:fill="auto"/>
          </w:tcPr>
          <w:p w14:paraId="21EA86B4" w14:textId="77777777" w:rsidR="00A1693B" w:rsidRPr="00A1693B" w:rsidRDefault="00A1693B" w:rsidP="00A1693B">
            <w:pPr>
              <w:spacing w:before="60" w:after="60"/>
              <w:rPr>
                <w:ins w:id="313" w:author="Gunnar Heikkilä" w:date="2020-01-10T13:30:00Z"/>
                <w:rStyle w:val="s2"/>
                <w:rFonts w:eastAsia="SimSun"/>
                <w:sz w:val="18"/>
                <w:szCs w:val="18"/>
              </w:rPr>
            </w:pPr>
            <w:ins w:id="314" w:author="Gunnar Heikkilä" w:date="2020-01-10T13:30:00Z">
              <w:r w:rsidRPr="00A1693B">
                <w:rPr>
                  <w:rStyle w:val="s2"/>
                  <w:rFonts w:eastAsia="SimSun"/>
                  <w:sz w:val="18"/>
                  <w:szCs w:val="18"/>
                </w:rPr>
                <w:t xml:space="preserve">Percentage of the viewport area covered by this region </w:t>
              </w:r>
            </w:ins>
          </w:p>
        </w:tc>
      </w:tr>
      <w:tr w:rsidR="00A1693B" w:rsidRPr="00A1693B" w14:paraId="2430063A" w14:textId="77777777" w:rsidTr="003F7073">
        <w:trPr>
          <w:cantSplit/>
          <w:trHeight w:val="20"/>
          <w:ins w:id="315" w:author="Gunnar Heikkilä" w:date="2020-01-10T13:30:00Z"/>
        </w:trPr>
        <w:tc>
          <w:tcPr>
            <w:tcW w:w="301" w:type="dxa"/>
          </w:tcPr>
          <w:p w14:paraId="1C1129BF" w14:textId="77777777" w:rsidR="00A1693B" w:rsidRPr="00A1693B" w:rsidRDefault="00A1693B" w:rsidP="00A1693B">
            <w:pPr>
              <w:spacing w:before="60" w:after="60"/>
              <w:rPr>
                <w:ins w:id="316" w:author="Gunnar Heikkilä" w:date="2020-01-10T13:30:00Z"/>
                <w:sz w:val="18"/>
                <w:szCs w:val="18"/>
              </w:rPr>
            </w:pPr>
          </w:p>
        </w:tc>
        <w:tc>
          <w:tcPr>
            <w:tcW w:w="408" w:type="dxa"/>
          </w:tcPr>
          <w:p w14:paraId="597B3E61" w14:textId="77777777" w:rsidR="00A1693B" w:rsidRPr="00A1693B" w:rsidRDefault="00A1693B" w:rsidP="00A1693B">
            <w:pPr>
              <w:spacing w:before="60" w:after="60"/>
              <w:rPr>
                <w:ins w:id="317" w:author="Gunnar Heikkilä" w:date="2020-01-10T13:30:00Z"/>
                <w:rFonts w:ascii="Courier" w:eastAsia="Candara" w:hAnsi="Courier"/>
                <w:noProof/>
                <w:sz w:val="18"/>
                <w:szCs w:val="18"/>
              </w:rPr>
            </w:pPr>
          </w:p>
        </w:tc>
        <w:tc>
          <w:tcPr>
            <w:tcW w:w="2015" w:type="dxa"/>
            <w:gridSpan w:val="2"/>
          </w:tcPr>
          <w:p w14:paraId="6814FFB4" w14:textId="77777777" w:rsidR="00A1693B" w:rsidRPr="00A1693B" w:rsidRDefault="00A1693B" w:rsidP="00A1693B">
            <w:pPr>
              <w:spacing w:before="60" w:after="60"/>
              <w:rPr>
                <w:ins w:id="318" w:author="Gunnar Heikkilä" w:date="2020-01-10T13:30:00Z"/>
                <w:rFonts w:ascii="Courier" w:hAnsi="Courier"/>
                <w:sz w:val="18"/>
                <w:szCs w:val="18"/>
              </w:rPr>
            </w:pPr>
            <w:ins w:id="319" w:author="Gunnar Heikkilä" w:date="2020-01-10T13:30:00Z">
              <w:r w:rsidRPr="00A1693B">
                <w:rPr>
                  <w:rFonts w:ascii="Courier" w:eastAsia="Candara" w:hAnsi="Courier"/>
                  <w:noProof/>
                  <w:sz w:val="18"/>
                  <w:szCs w:val="18"/>
                </w:rPr>
                <w:t>QR</w:t>
              </w:r>
            </w:ins>
          </w:p>
        </w:tc>
        <w:tc>
          <w:tcPr>
            <w:tcW w:w="2329" w:type="dxa"/>
          </w:tcPr>
          <w:p w14:paraId="08A28EE2" w14:textId="77777777" w:rsidR="00A1693B" w:rsidRPr="00A1693B" w:rsidRDefault="00A1693B" w:rsidP="00A1693B">
            <w:pPr>
              <w:spacing w:before="60" w:after="60"/>
              <w:rPr>
                <w:ins w:id="320" w:author="Gunnar Heikkilä" w:date="2020-01-10T13:30:00Z"/>
                <w:rStyle w:val="s2"/>
                <w:rFonts w:ascii="Courier" w:eastAsia="SimSun" w:hAnsi="Courier"/>
                <w:sz w:val="18"/>
                <w:szCs w:val="18"/>
              </w:rPr>
            </w:pPr>
            <w:ins w:id="321" w:author="Gunnar Heikkilä" w:date="2020-01-10T13:30:00Z">
              <w:r w:rsidRPr="00A1693B">
                <w:rPr>
                  <w:rFonts w:ascii="Courier" w:hAnsi="Courier"/>
                  <w:sz w:val="18"/>
                  <w:szCs w:val="18"/>
                </w:rPr>
                <w:t>Integer</w:t>
              </w:r>
            </w:ins>
          </w:p>
        </w:tc>
        <w:tc>
          <w:tcPr>
            <w:tcW w:w="2609" w:type="dxa"/>
            <w:shd w:val="clear" w:color="auto" w:fill="auto"/>
          </w:tcPr>
          <w:p w14:paraId="5F503C8E" w14:textId="77777777" w:rsidR="00A1693B" w:rsidRPr="00A1693B" w:rsidRDefault="00A1693B" w:rsidP="00A1693B">
            <w:pPr>
              <w:spacing w:before="60" w:after="60"/>
              <w:rPr>
                <w:ins w:id="322" w:author="Gunnar Heikkilä" w:date="2020-01-10T13:30:00Z"/>
                <w:rStyle w:val="s2"/>
                <w:rFonts w:eastAsia="SimSun"/>
                <w:sz w:val="18"/>
                <w:szCs w:val="18"/>
              </w:rPr>
            </w:pPr>
            <w:ins w:id="323" w:author="Gunnar Heikkilä" w:date="2020-01-10T13:30:00Z">
              <w:r w:rsidRPr="00A1693B">
                <w:rPr>
                  <w:rStyle w:val="s2"/>
                  <w:rFonts w:eastAsia="SimSun"/>
                  <w:sz w:val="18"/>
                  <w:szCs w:val="18"/>
                </w:rPr>
                <w:t xml:space="preserve">Quality ranking (QR) value of this region </w:t>
              </w:r>
            </w:ins>
          </w:p>
        </w:tc>
      </w:tr>
      <w:tr w:rsidR="00A1693B" w:rsidRPr="00A1693B" w14:paraId="6D25A4E7" w14:textId="77777777" w:rsidTr="003F7073">
        <w:trPr>
          <w:cantSplit/>
          <w:trHeight w:val="20"/>
          <w:ins w:id="324" w:author="Gunnar Heikkilä" w:date="2020-01-10T13:30:00Z"/>
        </w:trPr>
        <w:tc>
          <w:tcPr>
            <w:tcW w:w="301" w:type="dxa"/>
          </w:tcPr>
          <w:p w14:paraId="616BB576" w14:textId="77777777" w:rsidR="00A1693B" w:rsidRPr="00A1693B" w:rsidRDefault="00A1693B" w:rsidP="00A1693B">
            <w:pPr>
              <w:spacing w:before="60" w:after="60"/>
              <w:rPr>
                <w:ins w:id="325" w:author="Gunnar Heikkilä" w:date="2020-01-10T13:30:00Z"/>
                <w:sz w:val="18"/>
                <w:szCs w:val="18"/>
              </w:rPr>
            </w:pPr>
          </w:p>
        </w:tc>
        <w:tc>
          <w:tcPr>
            <w:tcW w:w="408" w:type="dxa"/>
          </w:tcPr>
          <w:p w14:paraId="7C1D5A43" w14:textId="77777777" w:rsidR="00A1693B" w:rsidRPr="00A1693B" w:rsidRDefault="00A1693B" w:rsidP="00A1693B">
            <w:pPr>
              <w:spacing w:before="60" w:after="60"/>
              <w:rPr>
                <w:ins w:id="326" w:author="Gunnar Heikkilä" w:date="2020-01-10T13:30:00Z"/>
                <w:rFonts w:ascii="Courier" w:eastAsia="Candara" w:hAnsi="Courier"/>
                <w:noProof/>
                <w:sz w:val="18"/>
                <w:szCs w:val="18"/>
              </w:rPr>
            </w:pPr>
          </w:p>
        </w:tc>
        <w:tc>
          <w:tcPr>
            <w:tcW w:w="2015" w:type="dxa"/>
            <w:gridSpan w:val="2"/>
          </w:tcPr>
          <w:p w14:paraId="0D1CB9D9" w14:textId="77777777" w:rsidR="00A1693B" w:rsidRPr="00A1693B" w:rsidRDefault="00A1693B" w:rsidP="00A1693B">
            <w:pPr>
              <w:spacing w:before="60" w:after="60"/>
              <w:rPr>
                <w:ins w:id="327" w:author="Gunnar Heikkilä" w:date="2020-01-10T13:30:00Z"/>
                <w:rFonts w:ascii="Courier" w:eastAsia="Candara" w:hAnsi="Courier"/>
                <w:noProof/>
                <w:sz w:val="18"/>
                <w:szCs w:val="18"/>
              </w:rPr>
            </w:pPr>
            <w:ins w:id="328" w:author="Gunnar Heikkilä" w:date="2020-01-10T13:30:00Z">
              <w:r w:rsidRPr="00A1693B">
                <w:rPr>
                  <w:rFonts w:ascii="Courier" w:eastAsia="Candara" w:hAnsi="Courier"/>
                  <w:noProof/>
                  <w:sz w:val="18"/>
                  <w:szCs w:val="18"/>
                </w:rPr>
                <w:t>Resolution</w:t>
              </w:r>
            </w:ins>
          </w:p>
        </w:tc>
        <w:tc>
          <w:tcPr>
            <w:tcW w:w="2329" w:type="dxa"/>
          </w:tcPr>
          <w:p w14:paraId="221276E7" w14:textId="77777777" w:rsidR="00A1693B" w:rsidRPr="00A1693B" w:rsidRDefault="00A1693B" w:rsidP="00A1693B">
            <w:pPr>
              <w:spacing w:before="60" w:after="60"/>
              <w:rPr>
                <w:ins w:id="329" w:author="Gunnar Heikkilä" w:date="2020-01-10T13:30:00Z"/>
                <w:rFonts w:ascii="Courier" w:hAnsi="Courier"/>
                <w:sz w:val="18"/>
                <w:szCs w:val="18"/>
              </w:rPr>
            </w:pPr>
            <w:ins w:id="330" w:author="Gunnar Heikkilä" w:date="2020-01-10T13:30:00Z">
              <w:r w:rsidRPr="00A1693B">
                <w:rPr>
                  <w:rFonts w:ascii="Courier" w:hAnsi="Courier"/>
                  <w:sz w:val="18"/>
                  <w:szCs w:val="18"/>
                </w:rPr>
                <w:t>Object</w:t>
              </w:r>
            </w:ins>
          </w:p>
        </w:tc>
        <w:tc>
          <w:tcPr>
            <w:tcW w:w="2609" w:type="dxa"/>
            <w:shd w:val="clear" w:color="auto" w:fill="auto"/>
          </w:tcPr>
          <w:p w14:paraId="396830D1" w14:textId="77777777" w:rsidR="00A1693B" w:rsidRPr="00A1693B" w:rsidRDefault="00A1693B" w:rsidP="00A1693B">
            <w:pPr>
              <w:spacing w:before="60" w:after="60"/>
              <w:rPr>
                <w:ins w:id="331" w:author="Gunnar Heikkilä" w:date="2020-01-10T13:30:00Z"/>
                <w:rStyle w:val="s2"/>
                <w:rFonts w:eastAsia="SimSun"/>
                <w:sz w:val="18"/>
                <w:szCs w:val="18"/>
              </w:rPr>
            </w:pPr>
            <w:ins w:id="332" w:author="Gunnar Heikkilä" w:date="2020-01-10T13:30:00Z">
              <w:r w:rsidRPr="00A1693B">
                <w:rPr>
                  <w:rStyle w:val="s2"/>
                  <w:rFonts w:eastAsia="SimSun"/>
                  <w:sz w:val="18"/>
                  <w:szCs w:val="18"/>
                </w:rPr>
                <w:t xml:space="preserve">Resolution for this region </w:t>
              </w:r>
            </w:ins>
          </w:p>
        </w:tc>
      </w:tr>
      <w:tr w:rsidR="00A1693B" w:rsidRPr="00A1693B" w14:paraId="62D642FE" w14:textId="77777777" w:rsidTr="003F7073">
        <w:trPr>
          <w:cantSplit/>
          <w:trHeight w:val="20"/>
          <w:ins w:id="333" w:author="Gunnar Heikkilä" w:date="2020-01-10T13:30:00Z"/>
        </w:trPr>
        <w:tc>
          <w:tcPr>
            <w:tcW w:w="301" w:type="dxa"/>
          </w:tcPr>
          <w:p w14:paraId="58343019" w14:textId="77777777" w:rsidR="00A1693B" w:rsidRPr="00A1693B" w:rsidRDefault="00A1693B" w:rsidP="00A1693B">
            <w:pPr>
              <w:spacing w:before="60" w:after="60"/>
              <w:rPr>
                <w:ins w:id="334" w:author="Gunnar Heikkilä" w:date="2020-01-10T13:30:00Z"/>
                <w:sz w:val="18"/>
                <w:szCs w:val="18"/>
              </w:rPr>
            </w:pPr>
          </w:p>
        </w:tc>
        <w:tc>
          <w:tcPr>
            <w:tcW w:w="408" w:type="dxa"/>
          </w:tcPr>
          <w:p w14:paraId="6526046C" w14:textId="77777777" w:rsidR="00A1693B" w:rsidRPr="00A1693B" w:rsidRDefault="00A1693B" w:rsidP="00A1693B">
            <w:pPr>
              <w:spacing w:before="60" w:after="60"/>
              <w:rPr>
                <w:ins w:id="335" w:author="Gunnar Heikkilä" w:date="2020-01-10T13:30:00Z"/>
                <w:rFonts w:ascii="Courier" w:eastAsia="Candara" w:hAnsi="Courier"/>
                <w:noProof/>
                <w:sz w:val="18"/>
                <w:szCs w:val="18"/>
              </w:rPr>
            </w:pPr>
          </w:p>
        </w:tc>
        <w:tc>
          <w:tcPr>
            <w:tcW w:w="457" w:type="dxa"/>
          </w:tcPr>
          <w:p w14:paraId="7E849F2A" w14:textId="77777777" w:rsidR="00A1693B" w:rsidRPr="00A1693B" w:rsidRDefault="00A1693B" w:rsidP="00A1693B">
            <w:pPr>
              <w:spacing w:before="60" w:after="60"/>
              <w:rPr>
                <w:ins w:id="336" w:author="Gunnar Heikkilä" w:date="2020-01-10T13:30:00Z"/>
                <w:rFonts w:ascii="Courier" w:eastAsia="Candara" w:hAnsi="Courier"/>
                <w:noProof/>
                <w:sz w:val="18"/>
                <w:szCs w:val="18"/>
              </w:rPr>
            </w:pPr>
          </w:p>
        </w:tc>
        <w:tc>
          <w:tcPr>
            <w:tcW w:w="1558" w:type="dxa"/>
          </w:tcPr>
          <w:p w14:paraId="40DAF8BB" w14:textId="77777777" w:rsidR="00A1693B" w:rsidRPr="00A1693B" w:rsidRDefault="00A1693B" w:rsidP="00A1693B">
            <w:pPr>
              <w:spacing w:before="60" w:after="60"/>
              <w:rPr>
                <w:ins w:id="337" w:author="Gunnar Heikkilä" w:date="2020-01-10T13:30:00Z"/>
                <w:rFonts w:ascii="Courier" w:eastAsia="Candara" w:hAnsi="Courier"/>
                <w:noProof/>
                <w:sz w:val="18"/>
                <w:szCs w:val="18"/>
              </w:rPr>
            </w:pPr>
            <w:ins w:id="338" w:author="Gunnar Heikkilä" w:date="2020-01-10T13:30:00Z">
              <w:r w:rsidRPr="00A1693B">
                <w:rPr>
                  <w:rFonts w:ascii="Courier" w:eastAsia="Candara" w:hAnsi="Courier"/>
                  <w:noProof/>
                  <w:sz w:val="18"/>
                  <w:szCs w:val="18"/>
                </w:rPr>
                <w:t>Width</w:t>
              </w:r>
            </w:ins>
          </w:p>
        </w:tc>
        <w:tc>
          <w:tcPr>
            <w:tcW w:w="2329" w:type="dxa"/>
          </w:tcPr>
          <w:p w14:paraId="2B84FC1F" w14:textId="77777777" w:rsidR="00A1693B" w:rsidRPr="00A1693B" w:rsidRDefault="00A1693B" w:rsidP="00A1693B">
            <w:pPr>
              <w:spacing w:before="60" w:after="60"/>
              <w:rPr>
                <w:ins w:id="339" w:author="Gunnar Heikkilä" w:date="2020-01-10T13:30:00Z"/>
                <w:rFonts w:ascii="Courier" w:hAnsi="Courier"/>
                <w:sz w:val="18"/>
                <w:szCs w:val="18"/>
              </w:rPr>
            </w:pPr>
            <w:ins w:id="340" w:author="Gunnar Heikkilä" w:date="2020-01-10T13:30:00Z">
              <w:r w:rsidRPr="00A1693B">
                <w:rPr>
                  <w:rFonts w:ascii="Courier" w:hAnsi="Courier"/>
                  <w:sz w:val="18"/>
                  <w:szCs w:val="18"/>
                </w:rPr>
                <w:t>Integer</w:t>
              </w:r>
            </w:ins>
          </w:p>
        </w:tc>
        <w:tc>
          <w:tcPr>
            <w:tcW w:w="2609" w:type="dxa"/>
            <w:shd w:val="clear" w:color="auto" w:fill="auto"/>
          </w:tcPr>
          <w:p w14:paraId="27C8F11A" w14:textId="77777777" w:rsidR="00A1693B" w:rsidRPr="00A1693B" w:rsidRDefault="00A1693B" w:rsidP="00A1693B">
            <w:pPr>
              <w:spacing w:before="60" w:after="60"/>
              <w:rPr>
                <w:ins w:id="341" w:author="Gunnar Heikkilä" w:date="2020-01-10T13:30:00Z"/>
                <w:rStyle w:val="s2"/>
                <w:rFonts w:eastAsia="SimSun"/>
                <w:sz w:val="18"/>
                <w:szCs w:val="18"/>
              </w:rPr>
            </w:pPr>
            <w:ins w:id="342" w:author="Gunnar Heikkilä" w:date="2020-01-10T13:30:00Z">
              <w:r w:rsidRPr="00A1693B">
                <w:rPr>
                  <w:rStyle w:val="s2"/>
                  <w:rFonts w:eastAsia="SimSun"/>
                  <w:sz w:val="18"/>
                  <w:szCs w:val="18"/>
                </w:rPr>
                <w:t>Horizontal resolution for this region</w:t>
              </w:r>
            </w:ins>
          </w:p>
        </w:tc>
      </w:tr>
      <w:tr w:rsidR="00A1693B" w:rsidRPr="00A1693B" w14:paraId="10F733EF" w14:textId="77777777" w:rsidTr="003F7073">
        <w:trPr>
          <w:cantSplit/>
          <w:trHeight w:val="20"/>
          <w:ins w:id="343" w:author="Gunnar Heikkilä" w:date="2020-01-10T13:30:00Z"/>
        </w:trPr>
        <w:tc>
          <w:tcPr>
            <w:tcW w:w="301" w:type="dxa"/>
          </w:tcPr>
          <w:p w14:paraId="50D4EE3A" w14:textId="77777777" w:rsidR="00A1693B" w:rsidRPr="00A1693B" w:rsidRDefault="00A1693B" w:rsidP="00A1693B">
            <w:pPr>
              <w:spacing w:before="60" w:after="60"/>
              <w:rPr>
                <w:ins w:id="344" w:author="Gunnar Heikkilä" w:date="2020-01-10T13:30:00Z"/>
                <w:sz w:val="18"/>
                <w:szCs w:val="18"/>
              </w:rPr>
            </w:pPr>
          </w:p>
        </w:tc>
        <w:tc>
          <w:tcPr>
            <w:tcW w:w="408" w:type="dxa"/>
          </w:tcPr>
          <w:p w14:paraId="13C40CC0" w14:textId="77777777" w:rsidR="00A1693B" w:rsidRPr="00A1693B" w:rsidRDefault="00A1693B" w:rsidP="00A1693B">
            <w:pPr>
              <w:spacing w:before="60" w:after="60"/>
              <w:rPr>
                <w:ins w:id="345" w:author="Gunnar Heikkilä" w:date="2020-01-10T13:30:00Z"/>
                <w:rFonts w:ascii="Courier" w:eastAsia="Candara" w:hAnsi="Courier"/>
                <w:noProof/>
                <w:sz w:val="18"/>
                <w:szCs w:val="18"/>
              </w:rPr>
            </w:pPr>
          </w:p>
        </w:tc>
        <w:tc>
          <w:tcPr>
            <w:tcW w:w="457" w:type="dxa"/>
          </w:tcPr>
          <w:p w14:paraId="6329E7E2" w14:textId="77777777" w:rsidR="00A1693B" w:rsidRPr="00A1693B" w:rsidRDefault="00A1693B" w:rsidP="00A1693B">
            <w:pPr>
              <w:spacing w:before="60" w:after="60"/>
              <w:rPr>
                <w:ins w:id="346" w:author="Gunnar Heikkilä" w:date="2020-01-10T13:30:00Z"/>
                <w:rFonts w:ascii="Courier" w:eastAsia="Candara" w:hAnsi="Courier"/>
                <w:noProof/>
                <w:sz w:val="18"/>
                <w:szCs w:val="18"/>
              </w:rPr>
            </w:pPr>
          </w:p>
        </w:tc>
        <w:tc>
          <w:tcPr>
            <w:tcW w:w="1558" w:type="dxa"/>
          </w:tcPr>
          <w:p w14:paraId="59B1A38A" w14:textId="77777777" w:rsidR="00A1693B" w:rsidRPr="00A1693B" w:rsidRDefault="00A1693B" w:rsidP="00A1693B">
            <w:pPr>
              <w:spacing w:before="60" w:after="60"/>
              <w:rPr>
                <w:ins w:id="347" w:author="Gunnar Heikkilä" w:date="2020-01-10T13:30:00Z"/>
                <w:rFonts w:ascii="Courier" w:eastAsia="Candara" w:hAnsi="Courier"/>
                <w:noProof/>
                <w:sz w:val="18"/>
                <w:szCs w:val="18"/>
              </w:rPr>
            </w:pPr>
            <w:ins w:id="348" w:author="Gunnar Heikkilä" w:date="2020-01-10T13:30:00Z">
              <w:r w:rsidRPr="00A1693B">
                <w:rPr>
                  <w:rFonts w:ascii="Courier" w:eastAsia="Candara" w:hAnsi="Courier"/>
                  <w:noProof/>
                  <w:sz w:val="18"/>
                  <w:szCs w:val="18"/>
                </w:rPr>
                <w:t>Height</w:t>
              </w:r>
            </w:ins>
          </w:p>
        </w:tc>
        <w:tc>
          <w:tcPr>
            <w:tcW w:w="2329" w:type="dxa"/>
          </w:tcPr>
          <w:p w14:paraId="0EDBC831" w14:textId="77777777" w:rsidR="00A1693B" w:rsidRPr="00A1693B" w:rsidRDefault="00A1693B" w:rsidP="00A1693B">
            <w:pPr>
              <w:spacing w:before="60" w:after="60"/>
              <w:rPr>
                <w:ins w:id="349" w:author="Gunnar Heikkilä" w:date="2020-01-10T13:30:00Z"/>
                <w:rFonts w:ascii="Courier" w:hAnsi="Courier"/>
                <w:sz w:val="18"/>
                <w:szCs w:val="18"/>
              </w:rPr>
            </w:pPr>
            <w:ins w:id="350" w:author="Gunnar Heikkilä" w:date="2020-01-10T13:30:00Z">
              <w:r w:rsidRPr="00A1693B">
                <w:rPr>
                  <w:rFonts w:ascii="Courier" w:hAnsi="Courier"/>
                  <w:sz w:val="18"/>
                  <w:szCs w:val="18"/>
                </w:rPr>
                <w:t>Integer</w:t>
              </w:r>
            </w:ins>
          </w:p>
        </w:tc>
        <w:tc>
          <w:tcPr>
            <w:tcW w:w="2609" w:type="dxa"/>
            <w:shd w:val="clear" w:color="auto" w:fill="auto"/>
          </w:tcPr>
          <w:p w14:paraId="209BB839" w14:textId="77777777" w:rsidR="00A1693B" w:rsidRPr="00A1693B" w:rsidRDefault="00A1693B" w:rsidP="00A1693B">
            <w:pPr>
              <w:spacing w:before="60" w:after="60"/>
              <w:rPr>
                <w:ins w:id="351" w:author="Gunnar Heikkilä" w:date="2020-01-10T13:30:00Z"/>
                <w:rStyle w:val="s2"/>
                <w:rFonts w:eastAsia="SimSun"/>
                <w:sz w:val="18"/>
                <w:szCs w:val="18"/>
              </w:rPr>
            </w:pPr>
            <w:ins w:id="352" w:author="Gunnar Heikkilä" w:date="2020-01-10T13:30:00Z">
              <w:r w:rsidRPr="00A1693B">
                <w:rPr>
                  <w:rStyle w:val="s2"/>
                  <w:rFonts w:eastAsia="SimSun"/>
                  <w:sz w:val="18"/>
                  <w:szCs w:val="18"/>
                </w:rPr>
                <w:t>Vertical resolution for this region</w:t>
              </w:r>
            </w:ins>
          </w:p>
        </w:tc>
      </w:tr>
    </w:tbl>
    <w:p w14:paraId="0E78E15F" w14:textId="77777777" w:rsidR="00A1693B" w:rsidRPr="00A1693B" w:rsidRDefault="00A1693B" w:rsidP="00A1693B">
      <w:pPr>
        <w:rPr>
          <w:ins w:id="353" w:author="Gunnar Heikkilä" w:date="2020-01-10T13:30:00Z"/>
          <w:rFonts w:eastAsia="MS Mincho"/>
          <w:bCs/>
        </w:rPr>
      </w:pPr>
    </w:p>
    <w:p w14:paraId="70CE114D" w14:textId="76131962" w:rsidR="00A1693B" w:rsidRPr="00C4127E" w:rsidRDefault="00A1693B" w:rsidP="00A1693B">
      <w:pPr>
        <w:rPr>
          <w:ins w:id="354" w:author="Gunnar Heikkilä" w:date="2020-01-10T13:30:00Z"/>
          <w:rFonts w:eastAsia="MS Mincho"/>
          <w:bCs/>
        </w:rPr>
      </w:pPr>
      <w:ins w:id="355" w:author="Gunnar Heikkilä" w:date="2020-01-10T13:30:00Z">
        <w:r w:rsidRPr="00A1693B">
          <w:rPr>
            <w:rFonts w:eastAsia="MS Mincho"/>
            <w:bCs/>
          </w:rPr>
          <w:t xml:space="preserve">The comparable quality viewport switching latency metric is specified in Table </w:t>
        </w:r>
      </w:ins>
      <w:ins w:id="356" w:author="Gunnar Heikkilä" w:date="2020-01-10T13:50:00Z">
        <w:r w:rsidR="00C4127E">
          <w:rPr>
            <w:rFonts w:eastAsia="MS Mincho"/>
            <w:bCs/>
          </w:rPr>
          <w:t>9.</w:t>
        </w:r>
      </w:ins>
      <w:ins w:id="357" w:author="Gunnar Heikkilä" w:date="2020-01-10T13:30:00Z">
        <w:r w:rsidRPr="00A1693B">
          <w:rPr>
            <w:rFonts w:eastAsia="MS Mincho"/>
            <w:bCs/>
          </w:rPr>
          <w:t>3</w:t>
        </w:r>
      </w:ins>
      <w:ins w:id="358" w:author="Gunnar Heikkilä" w:date="2020-01-10T13:50:00Z">
        <w:r w:rsidR="00C4127E">
          <w:rPr>
            <w:rFonts w:eastAsia="MS Mincho"/>
            <w:bCs/>
          </w:rPr>
          <w:t>.2-1</w:t>
        </w:r>
      </w:ins>
      <w:ins w:id="359" w:author="Gunnar Heikkilä" w:date="2020-01-10T13:51:00Z">
        <w:r w:rsidR="00C4127E">
          <w:rPr>
            <w:rFonts w:eastAsia="MS Mincho"/>
            <w:bCs/>
          </w:rPr>
          <w:t xml:space="preserve"> below</w:t>
        </w:r>
      </w:ins>
      <w:ins w:id="360" w:author="Gunnar Heikkilä" w:date="2020-01-10T13:30:00Z">
        <w:r w:rsidRPr="00A1693B">
          <w:rPr>
            <w:rFonts w:eastAsia="MS Mincho"/>
            <w:bCs/>
          </w:rPr>
          <w:t>.</w:t>
        </w:r>
      </w:ins>
    </w:p>
    <w:p w14:paraId="2C7A9828" w14:textId="2B664172" w:rsidR="00A1693B" w:rsidRPr="00A1693B" w:rsidRDefault="00A1693B" w:rsidP="00A1693B">
      <w:pPr>
        <w:pStyle w:val="Caption"/>
        <w:keepNext/>
        <w:spacing w:after="160"/>
        <w:rPr>
          <w:ins w:id="361" w:author="Gunnar Heikkilä" w:date="2020-01-10T13:30:00Z"/>
          <w:rFonts w:ascii="Arial" w:hAnsi="Arial" w:cs="Arial"/>
        </w:rPr>
      </w:pPr>
      <w:ins w:id="362" w:author="Gunnar Heikkilä" w:date="2020-01-10T13:30:00Z">
        <w:r w:rsidRPr="00A1693B">
          <w:rPr>
            <w:rFonts w:ascii="Arial" w:hAnsi="Arial" w:cs="Arial"/>
          </w:rPr>
          <w:t xml:space="preserve">Table </w:t>
        </w:r>
      </w:ins>
      <w:ins w:id="363" w:author="Gunnar Heikkilä" w:date="2020-01-10T13:51:00Z">
        <w:r w:rsidR="00C4127E">
          <w:rPr>
            <w:rFonts w:ascii="Arial" w:hAnsi="Arial" w:cs="Arial"/>
          </w:rPr>
          <w:t>9.</w:t>
        </w:r>
      </w:ins>
      <w:ins w:id="364" w:author="Gunnar Heikkilä" w:date="2020-01-10T13:30:00Z">
        <w:r w:rsidRPr="00A1693B">
          <w:rPr>
            <w:rFonts w:ascii="Arial" w:hAnsi="Arial" w:cs="Arial"/>
            <w:noProof/>
          </w:rPr>
          <w:t>3</w:t>
        </w:r>
      </w:ins>
      <w:ins w:id="365" w:author="Gunnar Heikkilä" w:date="2020-01-10T13:51:00Z">
        <w:r w:rsidR="00C4127E">
          <w:rPr>
            <w:rFonts w:ascii="Arial" w:hAnsi="Arial" w:cs="Arial"/>
            <w:noProof/>
          </w:rPr>
          <w:t>.2-1:</w:t>
        </w:r>
      </w:ins>
      <w:ins w:id="366" w:author="Gunnar Heikkilä" w:date="2020-01-10T13:30:00Z">
        <w:r w:rsidRPr="00A1693B">
          <w:rPr>
            <w:rFonts w:ascii="Arial" w:hAnsi="Arial" w:cs="Arial"/>
          </w:rPr>
          <w:t xml:space="preserve"> Comparable quality viewport switching latency metric</w:t>
        </w:r>
      </w:ins>
    </w:p>
    <w:tbl>
      <w:tblPr>
        <w:tblW w:w="820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
        <w:gridCol w:w="393"/>
        <w:gridCol w:w="423"/>
        <w:gridCol w:w="504"/>
        <w:gridCol w:w="1415"/>
        <w:gridCol w:w="1602"/>
        <w:gridCol w:w="3473"/>
      </w:tblGrid>
      <w:tr w:rsidR="00A1693B" w:rsidRPr="00A1693B" w14:paraId="4F86FAE0" w14:textId="77777777" w:rsidTr="003F7073">
        <w:trPr>
          <w:cantSplit/>
          <w:trHeight w:val="20"/>
          <w:ins w:id="367" w:author="Gunnar Heikkilä" w:date="2020-01-10T13:30:00Z"/>
        </w:trPr>
        <w:tc>
          <w:tcPr>
            <w:tcW w:w="3128" w:type="dxa"/>
            <w:gridSpan w:val="5"/>
          </w:tcPr>
          <w:p w14:paraId="762C00A2" w14:textId="77777777" w:rsidR="00A1693B" w:rsidRPr="00A1693B" w:rsidRDefault="00A1693B" w:rsidP="00A1693B">
            <w:pPr>
              <w:spacing w:before="60" w:after="60"/>
              <w:rPr>
                <w:ins w:id="368" w:author="Gunnar Heikkilä" w:date="2020-01-10T13:30:00Z"/>
                <w:rFonts w:ascii="Arial" w:hAnsi="Arial" w:cs="Arial"/>
                <w:b/>
                <w:sz w:val="18"/>
                <w:szCs w:val="18"/>
              </w:rPr>
            </w:pPr>
            <w:ins w:id="369" w:author="Gunnar Heikkilä" w:date="2020-01-10T13:30:00Z">
              <w:r w:rsidRPr="00A1693B">
                <w:rPr>
                  <w:rFonts w:ascii="Arial" w:hAnsi="Arial" w:cs="Arial"/>
                  <w:b/>
                  <w:sz w:val="18"/>
                  <w:szCs w:val="18"/>
                </w:rPr>
                <w:t>Key</w:t>
              </w:r>
            </w:ins>
          </w:p>
        </w:tc>
        <w:tc>
          <w:tcPr>
            <w:tcW w:w="1602" w:type="dxa"/>
          </w:tcPr>
          <w:p w14:paraId="11213958" w14:textId="77777777" w:rsidR="00A1693B" w:rsidRPr="00A1693B" w:rsidRDefault="00A1693B" w:rsidP="00A1693B">
            <w:pPr>
              <w:spacing w:before="60" w:after="60"/>
              <w:rPr>
                <w:ins w:id="370" w:author="Gunnar Heikkilä" w:date="2020-01-10T13:30:00Z"/>
                <w:rFonts w:ascii="Arial" w:hAnsi="Arial" w:cs="Arial"/>
                <w:b/>
                <w:sz w:val="18"/>
                <w:szCs w:val="18"/>
              </w:rPr>
            </w:pPr>
            <w:ins w:id="371" w:author="Gunnar Heikkilä" w:date="2020-01-10T13:30:00Z">
              <w:r w:rsidRPr="00A1693B">
                <w:rPr>
                  <w:rFonts w:ascii="Arial" w:hAnsi="Arial" w:cs="Arial"/>
                  <w:b/>
                  <w:sz w:val="18"/>
                  <w:szCs w:val="18"/>
                </w:rPr>
                <w:t>Type</w:t>
              </w:r>
            </w:ins>
          </w:p>
        </w:tc>
        <w:tc>
          <w:tcPr>
            <w:tcW w:w="3473" w:type="dxa"/>
            <w:shd w:val="clear" w:color="auto" w:fill="auto"/>
          </w:tcPr>
          <w:p w14:paraId="42A1AD6D" w14:textId="77777777" w:rsidR="00A1693B" w:rsidRPr="00A1693B" w:rsidRDefault="00A1693B" w:rsidP="00A1693B">
            <w:pPr>
              <w:spacing w:before="60" w:after="60"/>
              <w:rPr>
                <w:ins w:id="372" w:author="Gunnar Heikkilä" w:date="2020-01-10T13:30:00Z"/>
                <w:rFonts w:ascii="Arial" w:hAnsi="Arial" w:cs="Arial"/>
                <w:b/>
                <w:sz w:val="18"/>
                <w:szCs w:val="18"/>
              </w:rPr>
            </w:pPr>
            <w:ins w:id="373" w:author="Gunnar Heikkilä" w:date="2020-01-10T13:30:00Z">
              <w:r w:rsidRPr="00A1693B">
                <w:rPr>
                  <w:rFonts w:ascii="Arial" w:hAnsi="Arial" w:cs="Arial"/>
                  <w:b/>
                  <w:sz w:val="18"/>
                  <w:szCs w:val="18"/>
                </w:rPr>
                <w:t>Description</w:t>
              </w:r>
            </w:ins>
          </w:p>
        </w:tc>
      </w:tr>
      <w:tr w:rsidR="00A1693B" w:rsidRPr="00A1693B" w14:paraId="783EFC6B" w14:textId="77777777" w:rsidTr="003F7073">
        <w:trPr>
          <w:cantSplit/>
          <w:trHeight w:val="20"/>
          <w:ins w:id="374" w:author="Gunnar Heikkilä" w:date="2020-01-10T13:30:00Z"/>
        </w:trPr>
        <w:tc>
          <w:tcPr>
            <w:tcW w:w="3128" w:type="dxa"/>
            <w:gridSpan w:val="5"/>
          </w:tcPr>
          <w:p w14:paraId="085339C5" w14:textId="69C8CB9A" w:rsidR="00A1693B" w:rsidRPr="00A1693B" w:rsidRDefault="00A46002" w:rsidP="00A1693B">
            <w:pPr>
              <w:spacing w:before="60" w:after="60"/>
              <w:rPr>
                <w:ins w:id="375" w:author="Gunnar Heikkilä" w:date="2020-01-10T13:30:00Z"/>
                <w:rFonts w:ascii="Courier New" w:hAnsi="Courier New" w:cs="Courier New"/>
                <w:sz w:val="18"/>
                <w:szCs w:val="18"/>
              </w:rPr>
            </w:pPr>
            <w:ins w:id="376" w:author="Gunnar Heikkilä" w:date="2020-01-13T09:55:00Z">
              <w:r w:rsidRPr="00A46002">
                <w:rPr>
                  <w:rFonts w:ascii="Courier New" w:hAnsi="Courier New" w:cs="Courier New"/>
                  <w:sz w:val="18"/>
                  <w:szCs w:val="18"/>
                </w:rPr>
                <w:t>CompQualLatency</w:t>
              </w:r>
            </w:ins>
          </w:p>
        </w:tc>
        <w:tc>
          <w:tcPr>
            <w:tcW w:w="1602" w:type="dxa"/>
          </w:tcPr>
          <w:p w14:paraId="7BDBFE99" w14:textId="77777777" w:rsidR="00A1693B" w:rsidRPr="00A1693B" w:rsidRDefault="00A1693B" w:rsidP="00A1693B">
            <w:pPr>
              <w:spacing w:before="60" w:after="60"/>
              <w:rPr>
                <w:ins w:id="377" w:author="Gunnar Heikkilä" w:date="2020-01-10T13:30:00Z"/>
                <w:rStyle w:val="s2"/>
                <w:rFonts w:ascii="Courier New" w:eastAsia="SimSun" w:hAnsi="Courier New" w:cs="Courier New"/>
                <w:sz w:val="18"/>
                <w:szCs w:val="18"/>
              </w:rPr>
            </w:pPr>
            <w:ins w:id="378" w:author="Gunnar Heikkilä" w:date="2020-01-10T13:30:00Z">
              <w:r w:rsidRPr="00A1693B">
                <w:rPr>
                  <w:rFonts w:ascii="Courier New" w:eastAsia="Candara" w:hAnsi="Courier New" w:cs="Courier New"/>
                  <w:noProof/>
                  <w:sz w:val="18"/>
                  <w:szCs w:val="18"/>
                </w:rPr>
                <w:t>List</w:t>
              </w:r>
            </w:ins>
          </w:p>
        </w:tc>
        <w:tc>
          <w:tcPr>
            <w:tcW w:w="3473" w:type="dxa"/>
            <w:shd w:val="clear" w:color="auto" w:fill="auto"/>
          </w:tcPr>
          <w:p w14:paraId="41C33116" w14:textId="77777777" w:rsidR="00A1693B" w:rsidRPr="00A1693B" w:rsidRDefault="00A1693B" w:rsidP="00A1693B">
            <w:pPr>
              <w:spacing w:before="60" w:after="60"/>
              <w:rPr>
                <w:ins w:id="379" w:author="Gunnar Heikkilä" w:date="2020-01-10T13:30:00Z"/>
                <w:rStyle w:val="s2"/>
                <w:rFonts w:ascii="Arial" w:eastAsia="SimSun" w:hAnsi="Arial" w:cs="Arial"/>
                <w:sz w:val="18"/>
                <w:szCs w:val="18"/>
              </w:rPr>
            </w:pPr>
            <w:ins w:id="380" w:author="Gunnar Heikkilä" w:date="2020-01-10T13:30:00Z">
              <w:r w:rsidRPr="00A1693B">
                <w:rPr>
                  <w:rStyle w:val="s2"/>
                  <w:rFonts w:ascii="Arial" w:eastAsia="SimSun" w:hAnsi="Arial" w:cs="Arial"/>
                  <w:sz w:val="18"/>
                  <w:szCs w:val="18"/>
                </w:rPr>
                <w:t>List of comparable quality viewport switching latencies</w:t>
              </w:r>
            </w:ins>
          </w:p>
        </w:tc>
      </w:tr>
      <w:tr w:rsidR="00A1693B" w:rsidRPr="00A1693B" w14:paraId="457744A0" w14:textId="77777777" w:rsidTr="003F7073">
        <w:trPr>
          <w:cantSplit/>
          <w:trHeight w:val="20"/>
          <w:ins w:id="381" w:author="Gunnar Heikkilä" w:date="2020-01-10T13:30:00Z"/>
        </w:trPr>
        <w:tc>
          <w:tcPr>
            <w:tcW w:w="393" w:type="dxa"/>
            <w:tcBorders>
              <w:right w:val="single" w:sz="4" w:space="0" w:color="000000"/>
            </w:tcBorders>
          </w:tcPr>
          <w:p w14:paraId="23669680" w14:textId="77777777" w:rsidR="00A1693B" w:rsidRPr="00A1693B" w:rsidRDefault="00A1693B" w:rsidP="00A1693B">
            <w:pPr>
              <w:spacing w:before="60" w:after="60"/>
              <w:rPr>
                <w:ins w:id="382" w:author="Gunnar Heikkilä" w:date="2020-01-10T13:30:00Z"/>
                <w:rFonts w:ascii="Courier New" w:hAnsi="Courier New" w:cs="Courier New"/>
                <w:sz w:val="18"/>
                <w:szCs w:val="18"/>
              </w:rPr>
            </w:pPr>
          </w:p>
        </w:tc>
        <w:tc>
          <w:tcPr>
            <w:tcW w:w="2735" w:type="dxa"/>
            <w:gridSpan w:val="4"/>
          </w:tcPr>
          <w:p w14:paraId="31A86945" w14:textId="77777777" w:rsidR="00A1693B" w:rsidRPr="00A1693B" w:rsidRDefault="00A1693B" w:rsidP="00A1693B">
            <w:pPr>
              <w:spacing w:before="60" w:after="60"/>
              <w:rPr>
                <w:ins w:id="383" w:author="Gunnar Heikkilä" w:date="2020-01-10T13:30:00Z"/>
                <w:rFonts w:ascii="Courier New" w:hAnsi="Courier New" w:cs="Courier New"/>
                <w:i/>
                <w:sz w:val="18"/>
                <w:szCs w:val="18"/>
              </w:rPr>
            </w:pPr>
            <w:ins w:id="384" w:author="Gunnar Heikkilä" w:date="2020-01-10T13:30:00Z">
              <w:r w:rsidRPr="00A1693B">
                <w:rPr>
                  <w:rFonts w:ascii="Courier New" w:hAnsi="Courier New" w:cs="Courier New"/>
                  <w:i/>
                  <w:sz w:val="18"/>
                  <w:szCs w:val="18"/>
                </w:rPr>
                <w:t>Entry</w:t>
              </w:r>
            </w:ins>
          </w:p>
        </w:tc>
        <w:tc>
          <w:tcPr>
            <w:tcW w:w="1602" w:type="dxa"/>
          </w:tcPr>
          <w:p w14:paraId="24DB3B75" w14:textId="77777777" w:rsidR="00A1693B" w:rsidRPr="00A1693B" w:rsidRDefault="00A1693B" w:rsidP="00A1693B">
            <w:pPr>
              <w:spacing w:before="60" w:after="60"/>
              <w:rPr>
                <w:ins w:id="385" w:author="Gunnar Heikkilä" w:date="2020-01-10T13:30:00Z"/>
                <w:rFonts w:ascii="Courier New" w:hAnsi="Courier New" w:cs="Courier New"/>
                <w:sz w:val="18"/>
                <w:szCs w:val="18"/>
              </w:rPr>
            </w:pPr>
            <w:ins w:id="386" w:author="Gunnar Heikkilä" w:date="2020-01-10T13:30:00Z">
              <w:r w:rsidRPr="00A1693B">
                <w:rPr>
                  <w:rFonts w:ascii="Courier New" w:hAnsi="Courier New" w:cs="Courier New"/>
                  <w:sz w:val="18"/>
                  <w:szCs w:val="18"/>
                </w:rPr>
                <w:t>Object</w:t>
              </w:r>
            </w:ins>
          </w:p>
        </w:tc>
        <w:tc>
          <w:tcPr>
            <w:tcW w:w="3473" w:type="dxa"/>
            <w:shd w:val="clear" w:color="auto" w:fill="auto"/>
          </w:tcPr>
          <w:p w14:paraId="0984C49C" w14:textId="77777777" w:rsidR="00A1693B" w:rsidRPr="00A1693B" w:rsidRDefault="00A1693B" w:rsidP="00A1693B">
            <w:pPr>
              <w:spacing w:before="60" w:after="60"/>
              <w:rPr>
                <w:ins w:id="387" w:author="Gunnar Heikkilä" w:date="2020-01-10T13:30:00Z"/>
                <w:rStyle w:val="s2"/>
                <w:rFonts w:ascii="Arial" w:eastAsia="SimSun" w:hAnsi="Arial" w:cs="Arial"/>
                <w:sz w:val="18"/>
                <w:szCs w:val="18"/>
              </w:rPr>
            </w:pPr>
          </w:p>
        </w:tc>
      </w:tr>
      <w:tr w:rsidR="00A1693B" w:rsidRPr="00A1693B" w14:paraId="0A06ACB3" w14:textId="77777777" w:rsidTr="003F7073">
        <w:trPr>
          <w:cantSplit/>
          <w:trHeight w:val="20"/>
          <w:ins w:id="388" w:author="Gunnar Heikkilä" w:date="2020-01-10T13:30:00Z"/>
        </w:trPr>
        <w:tc>
          <w:tcPr>
            <w:tcW w:w="393" w:type="dxa"/>
            <w:tcBorders>
              <w:right w:val="single" w:sz="4" w:space="0" w:color="000000"/>
            </w:tcBorders>
          </w:tcPr>
          <w:p w14:paraId="0B90918F" w14:textId="77777777" w:rsidR="00A1693B" w:rsidRPr="00A1693B" w:rsidRDefault="00A1693B" w:rsidP="00A1693B">
            <w:pPr>
              <w:spacing w:before="60" w:after="60"/>
              <w:rPr>
                <w:ins w:id="389" w:author="Gunnar Heikkilä" w:date="2020-01-10T13:30:00Z"/>
                <w:rFonts w:ascii="Courier New" w:hAnsi="Courier New" w:cs="Courier New"/>
                <w:sz w:val="18"/>
                <w:szCs w:val="18"/>
              </w:rPr>
            </w:pPr>
          </w:p>
        </w:tc>
        <w:tc>
          <w:tcPr>
            <w:tcW w:w="393" w:type="dxa"/>
            <w:tcBorders>
              <w:right w:val="single" w:sz="4" w:space="0" w:color="000000"/>
            </w:tcBorders>
          </w:tcPr>
          <w:p w14:paraId="442CCFD9" w14:textId="77777777" w:rsidR="00A1693B" w:rsidRPr="00A1693B" w:rsidRDefault="00A1693B" w:rsidP="00A1693B">
            <w:pPr>
              <w:spacing w:before="60" w:after="60"/>
              <w:rPr>
                <w:ins w:id="390" w:author="Gunnar Heikkilä" w:date="2020-01-10T13:30:00Z"/>
                <w:rFonts w:ascii="Courier New" w:hAnsi="Courier New" w:cs="Courier New"/>
                <w:sz w:val="18"/>
                <w:szCs w:val="18"/>
              </w:rPr>
            </w:pPr>
          </w:p>
        </w:tc>
        <w:tc>
          <w:tcPr>
            <w:tcW w:w="2342" w:type="dxa"/>
            <w:gridSpan w:val="3"/>
            <w:tcBorders>
              <w:left w:val="single" w:sz="4" w:space="0" w:color="000000"/>
            </w:tcBorders>
          </w:tcPr>
          <w:p w14:paraId="062E9AD1" w14:textId="77777777" w:rsidR="00A1693B" w:rsidRPr="00A1693B" w:rsidRDefault="00A1693B" w:rsidP="00A1693B">
            <w:pPr>
              <w:spacing w:before="60" w:after="60"/>
              <w:rPr>
                <w:ins w:id="391" w:author="Gunnar Heikkilä" w:date="2020-01-10T13:30:00Z"/>
                <w:rFonts w:ascii="Courier New" w:hAnsi="Courier New" w:cs="Courier New"/>
                <w:sz w:val="18"/>
                <w:szCs w:val="18"/>
              </w:rPr>
            </w:pPr>
            <w:ins w:id="392" w:author="Gunnar Heikkilä" w:date="2020-01-10T13:30:00Z">
              <w:r w:rsidRPr="00A1693B">
                <w:rPr>
                  <w:rFonts w:ascii="Courier New" w:hAnsi="Courier New" w:cs="Courier New"/>
                  <w:sz w:val="18"/>
                  <w:szCs w:val="18"/>
                </w:rPr>
                <w:t>firstViewport</w:t>
              </w:r>
            </w:ins>
          </w:p>
        </w:tc>
        <w:tc>
          <w:tcPr>
            <w:tcW w:w="1602" w:type="dxa"/>
          </w:tcPr>
          <w:p w14:paraId="44F5F561" w14:textId="14253F04" w:rsidR="00A1693B" w:rsidRPr="00A1693B" w:rsidRDefault="00A1693B" w:rsidP="00A1693B">
            <w:pPr>
              <w:spacing w:before="60" w:after="60"/>
              <w:rPr>
                <w:ins w:id="393" w:author="Gunnar Heikkilä" w:date="2020-01-10T13:30:00Z"/>
                <w:rFonts w:ascii="Courier New" w:hAnsi="Courier New" w:cs="Courier New"/>
                <w:sz w:val="18"/>
                <w:szCs w:val="18"/>
              </w:rPr>
            </w:pPr>
            <w:ins w:id="394" w:author="Gunnar Heikkilä" w:date="2020-01-10T13:30:00Z">
              <w:r w:rsidRPr="00A1693B">
                <w:rPr>
                  <w:rFonts w:ascii="Courier New" w:hAnsi="Courier New" w:cs="Courier New"/>
                  <w:sz w:val="18"/>
                  <w:szCs w:val="18"/>
                </w:rPr>
                <w:t>ViewportItem</w:t>
              </w:r>
            </w:ins>
          </w:p>
        </w:tc>
        <w:tc>
          <w:tcPr>
            <w:tcW w:w="3473" w:type="dxa"/>
            <w:shd w:val="clear" w:color="auto" w:fill="auto"/>
          </w:tcPr>
          <w:p w14:paraId="2AD35F95" w14:textId="77777777" w:rsidR="00A1693B" w:rsidRPr="00A1693B" w:rsidRDefault="00A1693B" w:rsidP="00A1693B">
            <w:pPr>
              <w:spacing w:before="60" w:after="60"/>
              <w:rPr>
                <w:ins w:id="395" w:author="Gunnar Heikkilä" w:date="2020-01-10T13:30:00Z"/>
                <w:rStyle w:val="s2"/>
                <w:rFonts w:ascii="Arial" w:eastAsia="SimSun" w:hAnsi="Arial" w:cs="Arial"/>
                <w:sz w:val="18"/>
                <w:szCs w:val="18"/>
              </w:rPr>
            </w:pPr>
            <w:ins w:id="396" w:author="Gunnar Heikkilä" w:date="2020-01-10T13:30:00Z">
              <w:r w:rsidRPr="00A1693B">
                <w:rPr>
                  <w:rStyle w:val="s2"/>
                  <w:rFonts w:ascii="Arial" w:eastAsia="SimSun" w:hAnsi="Arial" w:cs="Arial"/>
                  <w:sz w:val="18"/>
                  <w:szCs w:val="18"/>
                </w:rPr>
                <w:t xml:space="preserve">Specifies information about the first viewport  </w:t>
              </w:r>
            </w:ins>
          </w:p>
        </w:tc>
      </w:tr>
      <w:tr w:rsidR="00A1693B" w:rsidRPr="00A1693B" w14:paraId="2DC3888E" w14:textId="77777777" w:rsidTr="003F7073">
        <w:trPr>
          <w:cantSplit/>
          <w:trHeight w:val="20"/>
          <w:ins w:id="397" w:author="Gunnar Heikkilä" w:date="2020-01-10T13:30:00Z"/>
        </w:trPr>
        <w:tc>
          <w:tcPr>
            <w:tcW w:w="393" w:type="dxa"/>
            <w:tcBorders>
              <w:right w:val="single" w:sz="4" w:space="0" w:color="000000"/>
            </w:tcBorders>
          </w:tcPr>
          <w:p w14:paraId="3D1C1323" w14:textId="77777777" w:rsidR="00A1693B" w:rsidRPr="00A1693B" w:rsidRDefault="00A1693B" w:rsidP="00A1693B">
            <w:pPr>
              <w:spacing w:before="60" w:after="60"/>
              <w:rPr>
                <w:ins w:id="398" w:author="Gunnar Heikkilä" w:date="2020-01-10T13:30:00Z"/>
                <w:rFonts w:ascii="Courier New" w:hAnsi="Courier New" w:cs="Courier New"/>
                <w:sz w:val="18"/>
                <w:szCs w:val="18"/>
              </w:rPr>
            </w:pPr>
          </w:p>
        </w:tc>
        <w:tc>
          <w:tcPr>
            <w:tcW w:w="393" w:type="dxa"/>
            <w:tcBorders>
              <w:right w:val="single" w:sz="4" w:space="0" w:color="000000"/>
            </w:tcBorders>
          </w:tcPr>
          <w:p w14:paraId="791703D2" w14:textId="77777777" w:rsidR="00A1693B" w:rsidRPr="00A1693B" w:rsidRDefault="00A1693B" w:rsidP="00A1693B">
            <w:pPr>
              <w:spacing w:before="60" w:after="60"/>
              <w:rPr>
                <w:ins w:id="399" w:author="Gunnar Heikkilä" w:date="2020-01-10T13:30:00Z"/>
                <w:rFonts w:ascii="Courier New" w:hAnsi="Courier New" w:cs="Courier New"/>
                <w:sz w:val="18"/>
                <w:szCs w:val="18"/>
              </w:rPr>
            </w:pPr>
          </w:p>
        </w:tc>
        <w:tc>
          <w:tcPr>
            <w:tcW w:w="2342" w:type="dxa"/>
            <w:gridSpan w:val="3"/>
            <w:tcBorders>
              <w:left w:val="single" w:sz="4" w:space="0" w:color="000000"/>
            </w:tcBorders>
          </w:tcPr>
          <w:p w14:paraId="02FA94E4" w14:textId="77777777" w:rsidR="00A1693B" w:rsidRPr="00A1693B" w:rsidRDefault="00A1693B" w:rsidP="00A1693B">
            <w:pPr>
              <w:spacing w:before="60" w:after="60"/>
              <w:rPr>
                <w:ins w:id="400" w:author="Gunnar Heikkilä" w:date="2020-01-10T13:30:00Z"/>
                <w:rFonts w:ascii="Courier New" w:hAnsi="Courier New" w:cs="Courier New"/>
                <w:sz w:val="18"/>
                <w:szCs w:val="18"/>
              </w:rPr>
            </w:pPr>
            <w:ins w:id="401" w:author="Gunnar Heikkilä" w:date="2020-01-10T13:30:00Z">
              <w:r w:rsidRPr="00A1693B">
                <w:rPr>
                  <w:rFonts w:ascii="Courier New" w:hAnsi="Courier New" w:cs="Courier New"/>
                  <w:sz w:val="18"/>
                  <w:szCs w:val="18"/>
                </w:rPr>
                <w:t>secondViewport</w:t>
              </w:r>
            </w:ins>
          </w:p>
        </w:tc>
        <w:tc>
          <w:tcPr>
            <w:tcW w:w="1602" w:type="dxa"/>
          </w:tcPr>
          <w:p w14:paraId="622E9D35" w14:textId="73EF3672" w:rsidR="00A1693B" w:rsidRPr="00A1693B" w:rsidRDefault="00A1693B" w:rsidP="00A1693B">
            <w:pPr>
              <w:spacing w:before="60" w:after="60"/>
              <w:rPr>
                <w:ins w:id="402" w:author="Gunnar Heikkilä" w:date="2020-01-10T13:30:00Z"/>
                <w:rFonts w:ascii="Courier New" w:hAnsi="Courier New" w:cs="Courier New"/>
                <w:sz w:val="18"/>
                <w:szCs w:val="18"/>
              </w:rPr>
            </w:pPr>
            <w:ins w:id="403" w:author="Gunnar Heikkilä" w:date="2020-01-10T13:30:00Z">
              <w:r w:rsidRPr="00A1693B">
                <w:rPr>
                  <w:rFonts w:ascii="Courier New" w:hAnsi="Courier New" w:cs="Courier New"/>
                  <w:sz w:val="18"/>
                  <w:szCs w:val="18"/>
                </w:rPr>
                <w:t>ViewportItem</w:t>
              </w:r>
            </w:ins>
          </w:p>
        </w:tc>
        <w:tc>
          <w:tcPr>
            <w:tcW w:w="3473" w:type="dxa"/>
            <w:shd w:val="clear" w:color="auto" w:fill="auto"/>
          </w:tcPr>
          <w:p w14:paraId="3151E4CE" w14:textId="77777777" w:rsidR="00A1693B" w:rsidRPr="00A1693B" w:rsidRDefault="00A1693B" w:rsidP="00A1693B">
            <w:pPr>
              <w:spacing w:before="60" w:after="60"/>
              <w:rPr>
                <w:ins w:id="404" w:author="Gunnar Heikkilä" w:date="2020-01-10T13:30:00Z"/>
                <w:rStyle w:val="s2"/>
                <w:rFonts w:ascii="Arial" w:eastAsia="SimSun" w:hAnsi="Arial" w:cs="Arial"/>
                <w:sz w:val="18"/>
                <w:szCs w:val="18"/>
              </w:rPr>
            </w:pPr>
            <w:ins w:id="405" w:author="Gunnar Heikkilä" w:date="2020-01-10T13:30:00Z">
              <w:r w:rsidRPr="00A1693B">
                <w:rPr>
                  <w:rStyle w:val="s2"/>
                  <w:rFonts w:ascii="Arial" w:eastAsia="SimSun" w:hAnsi="Arial" w:cs="Arial"/>
                  <w:sz w:val="18"/>
                  <w:szCs w:val="18"/>
                </w:rPr>
                <w:t xml:space="preserve">Specifies information about the second viewport </w:t>
              </w:r>
            </w:ins>
          </w:p>
        </w:tc>
      </w:tr>
      <w:tr w:rsidR="00A1693B" w:rsidRPr="00A1693B" w14:paraId="06A40CA6" w14:textId="77777777" w:rsidTr="003F7073">
        <w:trPr>
          <w:cantSplit/>
          <w:trHeight w:val="20"/>
          <w:ins w:id="406" w:author="Gunnar Heikkilä" w:date="2020-01-10T13:30:00Z"/>
        </w:trPr>
        <w:tc>
          <w:tcPr>
            <w:tcW w:w="393" w:type="dxa"/>
            <w:tcBorders>
              <w:right w:val="single" w:sz="4" w:space="0" w:color="000000"/>
            </w:tcBorders>
          </w:tcPr>
          <w:p w14:paraId="415A81A2" w14:textId="77777777" w:rsidR="00A1693B" w:rsidRPr="00A1693B" w:rsidRDefault="00A1693B" w:rsidP="00A1693B">
            <w:pPr>
              <w:spacing w:before="60" w:after="60"/>
              <w:rPr>
                <w:ins w:id="407" w:author="Gunnar Heikkilä" w:date="2020-01-10T13:30:00Z"/>
                <w:rFonts w:ascii="Courier New" w:hAnsi="Courier New" w:cs="Courier New"/>
                <w:sz w:val="18"/>
                <w:szCs w:val="18"/>
              </w:rPr>
            </w:pPr>
          </w:p>
        </w:tc>
        <w:tc>
          <w:tcPr>
            <w:tcW w:w="393" w:type="dxa"/>
            <w:tcBorders>
              <w:right w:val="single" w:sz="4" w:space="0" w:color="000000"/>
            </w:tcBorders>
          </w:tcPr>
          <w:p w14:paraId="482BF9B8" w14:textId="77777777" w:rsidR="00A1693B" w:rsidRPr="00A1693B" w:rsidRDefault="00A1693B" w:rsidP="00A1693B">
            <w:pPr>
              <w:spacing w:before="60" w:after="60"/>
              <w:rPr>
                <w:ins w:id="408" w:author="Gunnar Heikkilä" w:date="2020-01-10T13:30:00Z"/>
                <w:rFonts w:ascii="Courier New" w:hAnsi="Courier New" w:cs="Courier New"/>
                <w:sz w:val="18"/>
                <w:szCs w:val="18"/>
              </w:rPr>
            </w:pPr>
          </w:p>
        </w:tc>
        <w:tc>
          <w:tcPr>
            <w:tcW w:w="2342" w:type="dxa"/>
            <w:gridSpan w:val="3"/>
            <w:tcBorders>
              <w:left w:val="single" w:sz="4" w:space="0" w:color="000000"/>
            </w:tcBorders>
          </w:tcPr>
          <w:p w14:paraId="5A17E7D3" w14:textId="77777777" w:rsidR="00A1693B" w:rsidRPr="00A1693B" w:rsidRDefault="00A1693B" w:rsidP="00A1693B">
            <w:pPr>
              <w:spacing w:before="60" w:after="60"/>
              <w:rPr>
                <w:ins w:id="409" w:author="Gunnar Heikkilä" w:date="2020-01-10T13:30:00Z"/>
                <w:rFonts w:ascii="Courier New" w:hAnsi="Courier New" w:cs="Courier New"/>
                <w:sz w:val="18"/>
                <w:szCs w:val="18"/>
              </w:rPr>
            </w:pPr>
            <w:ins w:id="410" w:author="Gunnar Heikkilä" w:date="2020-01-10T13:30:00Z">
              <w:r w:rsidRPr="00A1693B">
                <w:rPr>
                  <w:rFonts w:ascii="Courier New" w:hAnsi="Courier New" w:cs="Courier New"/>
                  <w:sz w:val="18"/>
                  <w:szCs w:val="18"/>
                </w:rPr>
                <w:t>worstViewport</w:t>
              </w:r>
            </w:ins>
          </w:p>
        </w:tc>
        <w:tc>
          <w:tcPr>
            <w:tcW w:w="1602" w:type="dxa"/>
          </w:tcPr>
          <w:p w14:paraId="62257DA4" w14:textId="3B08A3E2" w:rsidR="00A1693B" w:rsidRPr="00A1693B" w:rsidRDefault="00A1693B" w:rsidP="00A1693B">
            <w:pPr>
              <w:spacing w:before="60" w:after="60"/>
              <w:rPr>
                <w:ins w:id="411" w:author="Gunnar Heikkilä" w:date="2020-01-10T13:30:00Z"/>
                <w:rFonts w:ascii="Courier New" w:hAnsi="Courier New" w:cs="Courier New"/>
                <w:sz w:val="18"/>
                <w:szCs w:val="18"/>
              </w:rPr>
            </w:pPr>
            <w:ins w:id="412" w:author="Gunnar Heikkilä" w:date="2020-01-10T13:30:00Z">
              <w:r w:rsidRPr="00A1693B">
                <w:rPr>
                  <w:rFonts w:ascii="Courier New" w:hAnsi="Courier New" w:cs="Courier New"/>
                  <w:sz w:val="18"/>
                  <w:szCs w:val="18"/>
                </w:rPr>
                <w:t>ViewportItem</w:t>
              </w:r>
            </w:ins>
          </w:p>
        </w:tc>
        <w:tc>
          <w:tcPr>
            <w:tcW w:w="3473" w:type="dxa"/>
            <w:shd w:val="clear" w:color="auto" w:fill="auto"/>
          </w:tcPr>
          <w:p w14:paraId="5351DD4F" w14:textId="77777777" w:rsidR="00A1693B" w:rsidRPr="00A1693B" w:rsidRDefault="00A1693B" w:rsidP="00A1693B">
            <w:pPr>
              <w:spacing w:before="60" w:after="60"/>
              <w:rPr>
                <w:ins w:id="413" w:author="Gunnar Heikkilä" w:date="2020-01-10T13:30:00Z"/>
                <w:rStyle w:val="s2"/>
                <w:rFonts w:ascii="Arial" w:eastAsia="SimSun" w:hAnsi="Arial" w:cs="Arial"/>
                <w:sz w:val="18"/>
                <w:szCs w:val="18"/>
              </w:rPr>
            </w:pPr>
            <w:ins w:id="414" w:author="Gunnar Heikkilä" w:date="2020-01-10T13:30:00Z">
              <w:r w:rsidRPr="00A1693B">
                <w:rPr>
                  <w:rStyle w:val="s2"/>
                  <w:rFonts w:ascii="Arial" w:eastAsia="SimSun" w:hAnsi="Arial" w:cs="Arial"/>
                  <w:sz w:val="18"/>
                  <w:szCs w:val="18"/>
                </w:rPr>
                <w:t>Specifies information about the worst viewport seen during the switch duration</w:t>
              </w:r>
            </w:ins>
          </w:p>
        </w:tc>
      </w:tr>
      <w:tr w:rsidR="00A1693B" w:rsidRPr="00A1693B" w14:paraId="42F3FBC4" w14:textId="77777777" w:rsidTr="003F7073">
        <w:trPr>
          <w:cantSplit/>
          <w:trHeight w:val="20"/>
          <w:ins w:id="415" w:author="Gunnar Heikkilä" w:date="2020-01-10T13:30:00Z"/>
        </w:trPr>
        <w:tc>
          <w:tcPr>
            <w:tcW w:w="393" w:type="dxa"/>
            <w:tcBorders>
              <w:right w:val="single" w:sz="4" w:space="0" w:color="000000"/>
            </w:tcBorders>
          </w:tcPr>
          <w:p w14:paraId="5E85F3D3" w14:textId="77777777" w:rsidR="00A1693B" w:rsidRPr="00A1693B" w:rsidRDefault="00A1693B" w:rsidP="00A1693B">
            <w:pPr>
              <w:spacing w:before="60" w:after="60"/>
              <w:rPr>
                <w:ins w:id="416" w:author="Gunnar Heikkilä" w:date="2020-01-10T13:30:00Z"/>
                <w:rFonts w:ascii="Courier New" w:hAnsi="Courier New" w:cs="Courier New"/>
                <w:sz w:val="18"/>
                <w:szCs w:val="18"/>
              </w:rPr>
            </w:pPr>
          </w:p>
        </w:tc>
        <w:tc>
          <w:tcPr>
            <w:tcW w:w="393" w:type="dxa"/>
            <w:tcBorders>
              <w:right w:val="single" w:sz="4" w:space="0" w:color="000000"/>
            </w:tcBorders>
          </w:tcPr>
          <w:p w14:paraId="53E7D658" w14:textId="77777777" w:rsidR="00A1693B" w:rsidRPr="00A1693B" w:rsidRDefault="00A1693B" w:rsidP="00A1693B">
            <w:pPr>
              <w:spacing w:before="60" w:after="60"/>
              <w:rPr>
                <w:ins w:id="417" w:author="Gunnar Heikkilä" w:date="2020-01-10T13:30:00Z"/>
                <w:rFonts w:ascii="Courier New" w:hAnsi="Courier New" w:cs="Courier New"/>
                <w:sz w:val="18"/>
                <w:szCs w:val="18"/>
              </w:rPr>
            </w:pPr>
          </w:p>
        </w:tc>
        <w:tc>
          <w:tcPr>
            <w:tcW w:w="2342" w:type="dxa"/>
            <w:gridSpan w:val="3"/>
            <w:tcBorders>
              <w:left w:val="single" w:sz="4" w:space="0" w:color="000000"/>
            </w:tcBorders>
          </w:tcPr>
          <w:p w14:paraId="0016CF01" w14:textId="77777777" w:rsidR="00A1693B" w:rsidRPr="00A1693B" w:rsidRDefault="00A1693B" w:rsidP="00A1693B">
            <w:pPr>
              <w:spacing w:before="60" w:after="60"/>
              <w:rPr>
                <w:ins w:id="418" w:author="Gunnar Heikkilä" w:date="2020-01-10T13:30:00Z"/>
                <w:rFonts w:ascii="Courier New" w:hAnsi="Courier New" w:cs="Courier New"/>
                <w:sz w:val="18"/>
                <w:szCs w:val="18"/>
              </w:rPr>
            </w:pPr>
            <w:ins w:id="419" w:author="Gunnar Heikkilä" w:date="2020-01-10T13:30:00Z">
              <w:r w:rsidRPr="00A1693B">
                <w:rPr>
                  <w:rFonts w:ascii="Courier New" w:hAnsi="Courier New" w:cs="Courier New"/>
                  <w:sz w:val="18"/>
                  <w:szCs w:val="18"/>
                </w:rPr>
                <w:t>time</w:t>
              </w:r>
            </w:ins>
          </w:p>
        </w:tc>
        <w:tc>
          <w:tcPr>
            <w:tcW w:w="1602" w:type="dxa"/>
          </w:tcPr>
          <w:p w14:paraId="06101576" w14:textId="77777777" w:rsidR="00A1693B" w:rsidRPr="00A1693B" w:rsidRDefault="00A1693B" w:rsidP="00A1693B">
            <w:pPr>
              <w:spacing w:before="60" w:after="60"/>
              <w:rPr>
                <w:ins w:id="420" w:author="Gunnar Heikkilä" w:date="2020-01-10T13:30:00Z"/>
                <w:rFonts w:ascii="Courier New" w:hAnsi="Courier New" w:cs="Courier New"/>
                <w:sz w:val="18"/>
                <w:szCs w:val="18"/>
              </w:rPr>
            </w:pPr>
            <w:ins w:id="421" w:author="Gunnar Heikkilä" w:date="2020-01-10T13:30:00Z">
              <w:r w:rsidRPr="00A1693B">
                <w:rPr>
                  <w:rFonts w:ascii="Courier New" w:hAnsi="Courier New" w:cs="Courier New"/>
                  <w:sz w:val="18"/>
                  <w:szCs w:val="18"/>
                </w:rPr>
                <w:t>Real-Time</w:t>
              </w:r>
            </w:ins>
          </w:p>
        </w:tc>
        <w:tc>
          <w:tcPr>
            <w:tcW w:w="3473" w:type="dxa"/>
            <w:shd w:val="clear" w:color="auto" w:fill="auto"/>
          </w:tcPr>
          <w:p w14:paraId="3213F6E8" w14:textId="77777777" w:rsidR="00A1693B" w:rsidRPr="00A1693B" w:rsidRDefault="00A1693B" w:rsidP="00A1693B">
            <w:pPr>
              <w:spacing w:before="60" w:after="60"/>
              <w:rPr>
                <w:ins w:id="422" w:author="Gunnar Heikkilä" w:date="2020-01-10T13:30:00Z"/>
                <w:rStyle w:val="s2"/>
                <w:rFonts w:ascii="Arial" w:eastAsia="SimSun" w:hAnsi="Arial" w:cs="Arial"/>
                <w:sz w:val="18"/>
                <w:szCs w:val="18"/>
              </w:rPr>
            </w:pPr>
            <w:ins w:id="423" w:author="Gunnar Heikkilä" w:date="2020-01-10T13:30:00Z">
              <w:r w:rsidRPr="00A1693B">
                <w:rPr>
                  <w:rStyle w:val="s2"/>
                  <w:rFonts w:ascii="Arial" w:eastAsia="SimSun" w:hAnsi="Arial" w:cs="Arial"/>
                  <w:sz w:val="18"/>
                  <w:szCs w:val="18"/>
                </w:rPr>
                <w:t>Wall-clock time when the switch started</w:t>
              </w:r>
            </w:ins>
          </w:p>
        </w:tc>
      </w:tr>
      <w:tr w:rsidR="00A1693B" w:rsidRPr="00A1693B" w14:paraId="07E195C3" w14:textId="77777777" w:rsidTr="003F7073">
        <w:trPr>
          <w:cantSplit/>
          <w:trHeight w:val="20"/>
          <w:ins w:id="424" w:author="Gunnar Heikkilä" w:date="2020-01-10T13:30:00Z"/>
        </w:trPr>
        <w:tc>
          <w:tcPr>
            <w:tcW w:w="393" w:type="dxa"/>
            <w:tcBorders>
              <w:right w:val="single" w:sz="4" w:space="0" w:color="000000"/>
            </w:tcBorders>
          </w:tcPr>
          <w:p w14:paraId="250E5B88" w14:textId="77777777" w:rsidR="00A1693B" w:rsidRPr="00A1693B" w:rsidRDefault="00A1693B" w:rsidP="00A1693B">
            <w:pPr>
              <w:spacing w:before="60" w:after="60"/>
              <w:rPr>
                <w:ins w:id="425" w:author="Gunnar Heikkilä" w:date="2020-01-10T13:30:00Z"/>
                <w:rFonts w:ascii="Courier New" w:hAnsi="Courier New" w:cs="Courier New"/>
                <w:sz w:val="18"/>
                <w:szCs w:val="18"/>
              </w:rPr>
            </w:pPr>
          </w:p>
        </w:tc>
        <w:tc>
          <w:tcPr>
            <w:tcW w:w="393" w:type="dxa"/>
            <w:tcBorders>
              <w:right w:val="single" w:sz="4" w:space="0" w:color="000000"/>
            </w:tcBorders>
          </w:tcPr>
          <w:p w14:paraId="32DA3544" w14:textId="77777777" w:rsidR="00A1693B" w:rsidRPr="00A1693B" w:rsidRDefault="00A1693B" w:rsidP="00A1693B">
            <w:pPr>
              <w:spacing w:before="60" w:after="60"/>
              <w:rPr>
                <w:ins w:id="426" w:author="Gunnar Heikkilä" w:date="2020-01-10T13:30:00Z"/>
                <w:rFonts w:ascii="Courier New" w:hAnsi="Courier New" w:cs="Courier New"/>
                <w:sz w:val="18"/>
                <w:szCs w:val="18"/>
              </w:rPr>
            </w:pPr>
          </w:p>
        </w:tc>
        <w:tc>
          <w:tcPr>
            <w:tcW w:w="2342" w:type="dxa"/>
            <w:gridSpan w:val="3"/>
            <w:tcBorders>
              <w:left w:val="single" w:sz="4" w:space="0" w:color="000000"/>
            </w:tcBorders>
          </w:tcPr>
          <w:p w14:paraId="783A48C4" w14:textId="77777777" w:rsidR="00A1693B" w:rsidRPr="00A1693B" w:rsidRDefault="00A1693B" w:rsidP="00A1693B">
            <w:pPr>
              <w:spacing w:before="60" w:after="60"/>
              <w:rPr>
                <w:ins w:id="427" w:author="Gunnar Heikkilä" w:date="2020-01-10T13:30:00Z"/>
                <w:rFonts w:ascii="Courier New" w:hAnsi="Courier New" w:cs="Courier New"/>
                <w:sz w:val="18"/>
                <w:szCs w:val="18"/>
              </w:rPr>
            </w:pPr>
            <w:ins w:id="428" w:author="Gunnar Heikkilä" w:date="2020-01-10T13:30:00Z">
              <w:r w:rsidRPr="00A1693B">
                <w:rPr>
                  <w:rFonts w:ascii="Courier New" w:hAnsi="Courier New" w:cs="Courier New"/>
                  <w:sz w:val="18"/>
                  <w:szCs w:val="18"/>
                </w:rPr>
                <w:t>Mtime</w:t>
              </w:r>
            </w:ins>
          </w:p>
        </w:tc>
        <w:tc>
          <w:tcPr>
            <w:tcW w:w="1602" w:type="dxa"/>
          </w:tcPr>
          <w:p w14:paraId="6F0689F3" w14:textId="77777777" w:rsidR="00A1693B" w:rsidRPr="00A1693B" w:rsidRDefault="00A1693B" w:rsidP="00A1693B">
            <w:pPr>
              <w:spacing w:before="60" w:after="60"/>
              <w:rPr>
                <w:ins w:id="429" w:author="Gunnar Heikkilä" w:date="2020-01-10T13:30:00Z"/>
                <w:rFonts w:ascii="Courier New" w:hAnsi="Courier New" w:cs="Courier New"/>
                <w:sz w:val="18"/>
                <w:szCs w:val="18"/>
              </w:rPr>
            </w:pPr>
            <w:ins w:id="430" w:author="Gunnar Heikkilä" w:date="2020-01-10T13:30:00Z">
              <w:r w:rsidRPr="00A1693B">
                <w:rPr>
                  <w:rFonts w:ascii="Courier New" w:hAnsi="Courier New" w:cs="Courier New"/>
                  <w:sz w:val="18"/>
                  <w:szCs w:val="18"/>
                </w:rPr>
                <w:t>Media-Time</w:t>
              </w:r>
            </w:ins>
          </w:p>
        </w:tc>
        <w:tc>
          <w:tcPr>
            <w:tcW w:w="3473" w:type="dxa"/>
            <w:shd w:val="clear" w:color="auto" w:fill="auto"/>
          </w:tcPr>
          <w:p w14:paraId="68E72E21" w14:textId="77777777" w:rsidR="00A1693B" w:rsidRPr="00A1693B" w:rsidRDefault="00A1693B" w:rsidP="00A1693B">
            <w:pPr>
              <w:spacing w:before="60" w:after="60"/>
              <w:rPr>
                <w:ins w:id="431" w:author="Gunnar Heikkilä" w:date="2020-01-10T13:30:00Z"/>
                <w:rStyle w:val="s2"/>
                <w:rFonts w:ascii="Arial" w:eastAsia="SimSun" w:hAnsi="Arial" w:cs="Arial"/>
                <w:sz w:val="18"/>
                <w:szCs w:val="18"/>
              </w:rPr>
            </w:pPr>
            <w:ins w:id="432" w:author="Gunnar Heikkilä" w:date="2020-01-10T13:30:00Z">
              <w:r w:rsidRPr="00A1693B">
                <w:rPr>
                  <w:rStyle w:val="s2"/>
                  <w:rFonts w:ascii="Arial" w:eastAsia="SimSun" w:hAnsi="Arial" w:cs="Arial"/>
                  <w:sz w:val="18"/>
                  <w:szCs w:val="18"/>
                </w:rPr>
                <w:t>Media presentation time when the switch started.</w:t>
              </w:r>
            </w:ins>
          </w:p>
        </w:tc>
      </w:tr>
      <w:tr w:rsidR="00A1693B" w:rsidRPr="00A1693B" w14:paraId="7454EF3C" w14:textId="77777777" w:rsidTr="003F7073">
        <w:trPr>
          <w:cantSplit/>
          <w:trHeight w:val="20"/>
          <w:ins w:id="433" w:author="Gunnar Heikkilä" w:date="2020-01-10T13:30:00Z"/>
        </w:trPr>
        <w:tc>
          <w:tcPr>
            <w:tcW w:w="393" w:type="dxa"/>
            <w:tcBorders>
              <w:right w:val="single" w:sz="4" w:space="0" w:color="000000"/>
            </w:tcBorders>
          </w:tcPr>
          <w:p w14:paraId="743B1149" w14:textId="77777777" w:rsidR="00A1693B" w:rsidRPr="00A1693B" w:rsidRDefault="00A1693B" w:rsidP="00A1693B">
            <w:pPr>
              <w:spacing w:before="60" w:after="60"/>
              <w:rPr>
                <w:ins w:id="434" w:author="Gunnar Heikkilä" w:date="2020-01-10T13:30:00Z"/>
                <w:rFonts w:ascii="Courier New" w:hAnsi="Courier New" w:cs="Courier New"/>
                <w:sz w:val="18"/>
                <w:szCs w:val="18"/>
              </w:rPr>
            </w:pPr>
          </w:p>
        </w:tc>
        <w:tc>
          <w:tcPr>
            <w:tcW w:w="393" w:type="dxa"/>
            <w:tcBorders>
              <w:right w:val="single" w:sz="4" w:space="0" w:color="000000"/>
            </w:tcBorders>
          </w:tcPr>
          <w:p w14:paraId="1913073F" w14:textId="77777777" w:rsidR="00A1693B" w:rsidRPr="00A1693B" w:rsidRDefault="00A1693B" w:rsidP="00A1693B">
            <w:pPr>
              <w:spacing w:before="60" w:after="60"/>
              <w:rPr>
                <w:ins w:id="435" w:author="Gunnar Heikkilä" w:date="2020-01-10T13:30:00Z"/>
                <w:rFonts w:ascii="Courier New" w:hAnsi="Courier New" w:cs="Courier New"/>
                <w:sz w:val="18"/>
                <w:szCs w:val="18"/>
              </w:rPr>
            </w:pPr>
          </w:p>
        </w:tc>
        <w:tc>
          <w:tcPr>
            <w:tcW w:w="2342" w:type="dxa"/>
            <w:gridSpan w:val="3"/>
            <w:tcBorders>
              <w:left w:val="single" w:sz="4" w:space="0" w:color="000000"/>
            </w:tcBorders>
          </w:tcPr>
          <w:p w14:paraId="0A09BAC1" w14:textId="77777777" w:rsidR="00A1693B" w:rsidRPr="00A1693B" w:rsidRDefault="00A1693B" w:rsidP="00A1693B">
            <w:pPr>
              <w:spacing w:before="60" w:after="60"/>
              <w:rPr>
                <w:ins w:id="436" w:author="Gunnar Heikkilä" w:date="2020-01-10T13:30:00Z"/>
                <w:rFonts w:ascii="Courier New" w:hAnsi="Courier New" w:cs="Courier New"/>
                <w:sz w:val="18"/>
                <w:szCs w:val="18"/>
              </w:rPr>
            </w:pPr>
            <w:ins w:id="437" w:author="Gunnar Heikkilä" w:date="2020-01-10T13:30:00Z">
              <w:r w:rsidRPr="00A1693B">
                <w:rPr>
                  <w:rFonts w:ascii="Courier New" w:hAnsi="Courier New" w:cs="Courier New"/>
                  <w:sz w:val="18"/>
                  <w:szCs w:val="18"/>
                </w:rPr>
                <w:t>Latency</w:t>
              </w:r>
            </w:ins>
          </w:p>
        </w:tc>
        <w:tc>
          <w:tcPr>
            <w:tcW w:w="1602" w:type="dxa"/>
          </w:tcPr>
          <w:p w14:paraId="324E40CD" w14:textId="77777777" w:rsidR="00A1693B" w:rsidRPr="00A1693B" w:rsidRDefault="00A1693B" w:rsidP="00A1693B">
            <w:pPr>
              <w:spacing w:before="60" w:after="60"/>
              <w:rPr>
                <w:ins w:id="438" w:author="Gunnar Heikkilä" w:date="2020-01-10T13:30:00Z"/>
                <w:rFonts w:ascii="Courier New" w:hAnsi="Courier New" w:cs="Courier New"/>
                <w:sz w:val="18"/>
                <w:szCs w:val="18"/>
              </w:rPr>
            </w:pPr>
            <w:ins w:id="439" w:author="Gunnar Heikkilä" w:date="2020-01-10T13:30:00Z">
              <w:r w:rsidRPr="00A1693B">
                <w:rPr>
                  <w:rFonts w:ascii="Courier New" w:hAnsi="Courier New" w:cs="Courier New"/>
                  <w:sz w:val="18"/>
                  <w:szCs w:val="18"/>
                </w:rPr>
                <w:t>Integer</w:t>
              </w:r>
            </w:ins>
          </w:p>
        </w:tc>
        <w:tc>
          <w:tcPr>
            <w:tcW w:w="3473" w:type="dxa"/>
            <w:shd w:val="clear" w:color="auto" w:fill="auto"/>
          </w:tcPr>
          <w:p w14:paraId="7F18C545" w14:textId="77777777" w:rsidR="00A1693B" w:rsidRPr="00A1693B" w:rsidRDefault="00A1693B" w:rsidP="00A1693B">
            <w:pPr>
              <w:spacing w:before="60" w:after="60"/>
              <w:rPr>
                <w:ins w:id="440" w:author="Gunnar Heikkilä" w:date="2020-01-10T13:30:00Z"/>
                <w:rStyle w:val="s2"/>
                <w:rFonts w:ascii="Arial" w:eastAsia="SimSun" w:hAnsi="Arial" w:cs="Arial"/>
                <w:sz w:val="18"/>
                <w:szCs w:val="18"/>
              </w:rPr>
            </w:pPr>
            <w:ins w:id="441" w:author="Gunnar Heikkilä" w:date="2020-01-10T13:30:00Z">
              <w:r w:rsidRPr="00A1693B">
                <w:rPr>
                  <w:rStyle w:val="s2"/>
                  <w:rFonts w:ascii="Arial" w:eastAsia="SimSun" w:hAnsi="Arial" w:cs="Arial"/>
                  <w:sz w:val="18"/>
                  <w:szCs w:val="18"/>
                </w:rPr>
                <w:t>Specifies the switching delay in milliseconds.</w:t>
              </w:r>
            </w:ins>
          </w:p>
        </w:tc>
      </w:tr>
      <w:tr w:rsidR="00A1693B" w:rsidRPr="00A1693B" w14:paraId="6D25BCEB" w14:textId="77777777" w:rsidTr="003F7073">
        <w:trPr>
          <w:cantSplit/>
          <w:trHeight w:val="20"/>
          <w:ins w:id="442" w:author="Gunnar Heikkilä" w:date="2020-01-10T13:30:00Z"/>
        </w:trPr>
        <w:tc>
          <w:tcPr>
            <w:tcW w:w="393" w:type="dxa"/>
            <w:tcBorders>
              <w:right w:val="single" w:sz="4" w:space="0" w:color="000000"/>
            </w:tcBorders>
          </w:tcPr>
          <w:p w14:paraId="796AC4B5" w14:textId="77777777" w:rsidR="00A1693B" w:rsidRPr="00A1693B" w:rsidRDefault="00A1693B" w:rsidP="00A1693B">
            <w:pPr>
              <w:spacing w:before="60" w:after="60"/>
              <w:rPr>
                <w:ins w:id="443" w:author="Gunnar Heikkilä" w:date="2020-01-10T13:30:00Z"/>
                <w:rFonts w:ascii="Courier New" w:hAnsi="Courier New" w:cs="Courier New"/>
                <w:sz w:val="18"/>
                <w:szCs w:val="18"/>
              </w:rPr>
            </w:pPr>
          </w:p>
        </w:tc>
        <w:tc>
          <w:tcPr>
            <w:tcW w:w="393" w:type="dxa"/>
            <w:tcBorders>
              <w:right w:val="single" w:sz="4" w:space="0" w:color="000000"/>
            </w:tcBorders>
          </w:tcPr>
          <w:p w14:paraId="100953F6" w14:textId="77777777" w:rsidR="00A1693B" w:rsidRPr="00A1693B" w:rsidRDefault="00A1693B" w:rsidP="00A1693B">
            <w:pPr>
              <w:spacing w:before="60" w:after="60"/>
              <w:rPr>
                <w:ins w:id="444" w:author="Gunnar Heikkilä" w:date="2020-01-10T13:30:00Z"/>
                <w:rFonts w:ascii="Courier New" w:hAnsi="Courier New" w:cs="Courier New"/>
                <w:sz w:val="18"/>
                <w:szCs w:val="18"/>
              </w:rPr>
            </w:pPr>
          </w:p>
        </w:tc>
        <w:tc>
          <w:tcPr>
            <w:tcW w:w="2342" w:type="dxa"/>
            <w:gridSpan w:val="3"/>
            <w:tcBorders>
              <w:left w:val="single" w:sz="4" w:space="0" w:color="000000"/>
            </w:tcBorders>
          </w:tcPr>
          <w:p w14:paraId="50E6AFC0" w14:textId="77777777" w:rsidR="00A1693B" w:rsidRPr="00A1693B" w:rsidRDefault="00A1693B" w:rsidP="00A1693B">
            <w:pPr>
              <w:spacing w:before="60" w:after="60"/>
              <w:rPr>
                <w:ins w:id="445" w:author="Gunnar Heikkilä" w:date="2020-01-10T13:30:00Z"/>
                <w:rFonts w:ascii="Courier New" w:hAnsi="Courier New" w:cs="Courier New"/>
                <w:sz w:val="18"/>
                <w:szCs w:val="18"/>
              </w:rPr>
            </w:pPr>
            <w:ins w:id="446" w:author="Gunnar Heikkilä" w:date="2020-01-10T13:30:00Z">
              <w:r w:rsidRPr="00A1693B">
                <w:rPr>
                  <w:rFonts w:ascii="Courier New" w:hAnsi="Courier New" w:cs="Courier New"/>
                  <w:sz w:val="18"/>
                  <w:szCs w:val="18"/>
                </w:rPr>
                <w:t>Accuracy</w:t>
              </w:r>
            </w:ins>
          </w:p>
        </w:tc>
        <w:tc>
          <w:tcPr>
            <w:tcW w:w="1602" w:type="dxa"/>
          </w:tcPr>
          <w:p w14:paraId="3CF1391C" w14:textId="77777777" w:rsidR="00A1693B" w:rsidRPr="00A1693B" w:rsidRDefault="00A1693B" w:rsidP="00A1693B">
            <w:pPr>
              <w:spacing w:before="60" w:after="60"/>
              <w:rPr>
                <w:ins w:id="447" w:author="Gunnar Heikkilä" w:date="2020-01-10T13:30:00Z"/>
                <w:rFonts w:ascii="Courier New" w:hAnsi="Courier New" w:cs="Courier New"/>
                <w:sz w:val="18"/>
                <w:szCs w:val="18"/>
              </w:rPr>
            </w:pPr>
            <w:ins w:id="448" w:author="Gunnar Heikkilä" w:date="2020-01-10T13:30:00Z">
              <w:r w:rsidRPr="00A1693B">
                <w:rPr>
                  <w:rFonts w:ascii="Courier New" w:hAnsi="Courier New" w:cs="Courier New"/>
                  <w:sz w:val="18"/>
                  <w:szCs w:val="18"/>
                </w:rPr>
                <w:t>Integer</w:t>
              </w:r>
            </w:ins>
          </w:p>
        </w:tc>
        <w:tc>
          <w:tcPr>
            <w:tcW w:w="3473" w:type="dxa"/>
            <w:shd w:val="clear" w:color="auto" w:fill="auto"/>
          </w:tcPr>
          <w:p w14:paraId="0D28B148" w14:textId="77777777" w:rsidR="00A1693B" w:rsidRPr="00A1693B" w:rsidRDefault="00A1693B" w:rsidP="00A1693B">
            <w:pPr>
              <w:spacing w:before="60" w:after="60"/>
              <w:rPr>
                <w:ins w:id="449" w:author="Gunnar Heikkilä" w:date="2020-01-10T13:30:00Z"/>
                <w:rStyle w:val="s2"/>
                <w:rFonts w:ascii="Arial" w:eastAsia="SimSun" w:hAnsi="Arial" w:cs="Arial"/>
                <w:sz w:val="18"/>
                <w:szCs w:val="18"/>
              </w:rPr>
            </w:pPr>
            <w:ins w:id="450" w:author="Gunnar Heikkilä" w:date="2020-01-10T13:30:00Z">
              <w:r w:rsidRPr="00A1693B">
                <w:rPr>
                  <w:rStyle w:val="s2"/>
                  <w:rFonts w:ascii="Arial" w:eastAsia="SimSun" w:hAnsi="Arial" w:cs="Arial"/>
                  <w:sz w:val="18"/>
                  <w:szCs w:val="18"/>
                </w:rPr>
                <w:t>Specifies the estimated accuracy of the latency metric in milliseconds</w:t>
              </w:r>
            </w:ins>
          </w:p>
        </w:tc>
      </w:tr>
      <w:tr w:rsidR="00A1693B" w:rsidRPr="00A1693B" w14:paraId="4EA9C11A" w14:textId="77777777" w:rsidTr="003F7073">
        <w:trPr>
          <w:cantSplit/>
          <w:trHeight w:val="20"/>
          <w:ins w:id="451" w:author="Gunnar Heikkilä" w:date="2020-01-10T13:30:00Z"/>
        </w:trPr>
        <w:tc>
          <w:tcPr>
            <w:tcW w:w="393" w:type="dxa"/>
            <w:tcBorders>
              <w:right w:val="single" w:sz="4" w:space="0" w:color="000000"/>
            </w:tcBorders>
          </w:tcPr>
          <w:p w14:paraId="5BCD7230" w14:textId="77777777" w:rsidR="00A1693B" w:rsidRPr="00A1693B" w:rsidRDefault="00A1693B" w:rsidP="00A1693B">
            <w:pPr>
              <w:spacing w:before="60" w:after="60"/>
              <w:rPr>
                <w:ins w:id="452" w:author="Gunnar Heikkilä" w:date="2020-01-10T13:30:00Z"/>
                <w:rFonts w:ascii="Courier New" w:hAnsi="Courier New" w:cs="Courier New"/>
                <w:sz w:val="18"/>
                <w:szCs w:val="18"/>
              </w:rPr>
            </w:pPr>
          </w:p>
        </w:tc>
        <w:tc>
          <w:tcPr>
            <w:tcW w:w="393" w:type="dxa"/>
            <w:tcBorders>
              <w:right w:val="single" w:sz="4" w:space="0" w:color="000000"/>
            </w:tcBorders>
          </w:tcPr>
          <w:p w14:paraId="73A28E26" w14:textId="77777777" w:rsidR="00A1693B" w:rsidRPr="00A1693B" w:rsidRDefault="00A1693B" w:rsidP="00A1693B">
            <w:pPr>
              <w:spacing w:before="60" w:after="60"/>
              <w:rPr>
                <w:ins w:id="453" w:author="Gunnar Heikkilä" w:date="2020-01-10T13:30:00Z"/>
                <w:rFonts w:ascii="Courier New" w:hAnsi="Courier New" w:cs="Courier New"/>
                <w:sz w:val="18"/>
                <w:szCs w:val="18"/>
              </w:rPr>
            </w:pPr>
          </w:p>
        </w:tc>
        <w:tc>
          <w:tcPr>
            <w:tcW w:w="2342" w:type="dxa"/>
            <w:gridSpan w:val="3"/>
            <w:tcBorders>
              <w:left w:val="single" w:sz="4" w:space="0" w:color="000000"/>
            </w:tcBorders>
          </w:tcPr>
          <w:p w14:paraId="3E344B87" w14:textId="77777777" w:rsidR="00A1693B" w:rsidRPr="00A1693B" w:rsidRDefault="00A1693B" w:rsidP="00A1693B">
            <w:pPr>
              <w:spacing w:before="60" w:after="60"/>
              <w:rPr>
                <w:ins w:id="454" w:author="Gunnar Heikkilä" w:date="2020-01-10T13:30:00Z"/>
                <w:rFonts w:ascii="Courier New" w:hAnsi="Courier New" w:cs="Courier New"/>
                <w:sz w:val="18"/>
                <w:szCs w:val="18"/>
              </w:rPr>
            </w:pPr>
            <w:ins w:id="455" w:author="Gunnar Heikkilä" w:date="2020-01-10T13:30:00Z">
              <w:r w:rsidRPr="00A1693B">
                <w:rPr>
                  <w:rFonts w:ascii="Courier New" w:hAnsi="Courier New" w:cs="Courier New"/>
                  <w:sz w:val="18"/>
                  <w:szCs w:val="18"/>
                </w:rPr>
                <w:t>Cause</w:t>
              </w:r>
            </w:ins>
          </w:p>
        </w:tc>
        <w:tc>
          <w:tcPr>
            <w:tcW w:w="1602" w:type="dxa"/>
          </w:tcPr>
          <w:p w14:paraId="77426078" w14:textId="77777777" w:rsidR="00A1693B" w:rsidRPr="00A1693B" w:rsidRDefault="00A1693B" w:rsidP="00A1693B">
            <w:pPr>
              <w:spacing w:before="60" w:after="60"/>
              <w:rPr>
                <w:ins w:id="456" w:author="Gunnar Heikkilä" w:date="2020-01-10T13:30:00Z"/>
                <w:rFonts w:ascii="Courier New" w:hAnsi="Courier New" w:cs="Courier New"/>
                <w:sz w:val="18"/>
                <w:szCs w:val="18"/>
              </w:rPr>
            </w:pPr>
            <w:ins w:id="457" w:author="Gunnar Heikkilä" w:date="2020-01-10T13:30:00Z">
              <w:r w:rsidRPr="00A1693B">
                <w:rPr>
                  <w:rFonts w:ascii="Courier New" w:hAnsi="Courier New" w:cs="Courier New"/>
                  <w:sz w:val="18"/>
                  <w:szCs w:val="18"/>
                </w:rPr>
                <w:t>List</w:t>
              </w:r>
            </w:ins>
          </w:p>
        </w:tc>
        <w:tc>
          <w:tcPr>
            <w:tcW w:w="3473" w:type="dxa"/>
            <w:shd w:val="clear" w:color="auto" w:fill="auto"/>
          </w:tcPr>
          <w:p w14:paraId="487BC10C" w14:textId="77777777" w:rsidR="00A1693B" w:rsidRPr="00A1693B" w:rsidRDefault="00A1693B" w:rsidP="00A1693B">
            <w:pPr>
              <w:spacing w:before="60" w:after="60"/>
              <w:rPr>
                <w:ins w:id="458" w:author="Gunnar Heikkilä" w:date="2020-01-10T13:30:00Z"/>
                <w:rStyle w:val="s2"/>
                <w:rFonts w:ascii="Arial" w:eastAsia="SimSun" w:hAnsi="Arial" w:cs="Arial"/>
                <w:sz w:val="18"/>
                <w:szCs w:val="18"/>
              </w:rPr>
            </w:pPr>
            <w:ins w:id="459" w:author="Gunnar Heikkilä" w:date="2020-01-10T13:30:00Z">
              <w:r w:rsidRPr="00A1693B">
                <w:rPr>
                  <w:rFonts w:ascii="Arial" w:hAnsi="Arial" w:cs="Arial"/>
                  <w:sz w:val="18"/>
                  <w:szCs w:val="18"/>
                </w:rPr>
                <w:t>Specifies a list of possible causes for the latency.</w:t>
              </w:r>
            </w:ins>
          </w:p>
        </w:tc>
      </w:tr>
      <w:tr w:rsidR="00A1693B" w:rsidRPr="00A1693B" w14:paraId="27F84D04" w14:textId="77777777" w:rsidTr="003F7073">
        <w:trPr>
          <w:cantSplit/>
          <w:trHeight w:val="20"/>
          <w:ins w:id="460" w:author="Gunnar Heikkilä" w:date="2020-01-10T13:30:00Z"/>
        </w:trPr>
        <w:tc>
          <w:tcPr>
            <w:tcW w:w="393" w:type="dxa"/>
            <w:tcBorders>
              <w:right w:val="single" w:sz="4" w:space="0" w:color="000000"/>
            </w:tcBorders>
          </w:tcPr>
          <w:p w14:paraId="6161D0D2" w14:textId="77777777" w:rsidR="00A1693B" w:rsidRPr="00A1693B" w:rsidRDefault="00A1693B" w:rsidP="00A1693B">
            <w:pPr>
              <w:spacing w:before="60" w:after="60"/>
              <w:rPr>
                <w:ins w:id="461" w:author="Gunnar Heikkilä" w:date="2020-01-10T13:30:00Z"/>
                <w:rFonts w:ascii="Courier New" w:hAnsi="Courier New" w:cs="Courier New"/>
                <w:sz w:val="18"/>
                <w:szCs w:val="18"/>
              </w:rPr>
            </w:pPr>
          </w:p>
        </w:tc>
        <w:tc>
          <w:tcPr>
            <w:tcW w:w="393" w:type="dxa"/>
            <w:tcBorders>
              <w:right w:val="single" w:sz="4" w:space="0" w:color="000000"/>
            </w:tcBorders>
          </w:tcPr>
          <w:p w14:paraId="0094E1FC" w14:textId="77777777" w:rsidR="00A1693B" w:rsidRPr="00A1693B" w:rsidRDefault="00A1693B" w:rsidP="00A1693B">
            <w:pPr>
              <w:spacing w:before="60" w:after="60"/>
              <w:rPr>
                <w:ins w:id="462" w:author="Gunnar Heikkilä" w:date="2020-01-10T13:30:00Z"/>
                <w:rFonts w:ascii="Courier New" w:hAnsi="Courier New" w:cs="Courier New"/>
                <w:sz w:val="18"/>
                <w:szCs w:val="18"/>
              </w:rPr>
            </w:pPr>
          </w:p>
        </w:tc>
        <w:tc>
          <w:tcPr>
            <w:tcW w:w="423" w:type="dxa"/>
            <w:tcBorders>
              <w:left w:val="single" w:sz="4" w:space="0" w:color="000000"/>
            </w:tcBorders>
          </w:tcPr>
          <w:p w14:paraId="6AAE1DEB" w14:textId="77777777" w:rsidR="00A1693B" w:rsidRPr="00A1693B" w:rsidRDefault="00A1693B" w:rsidP="00A1693B">
            <w:pPr>
              <w:spacing w:before="60" w:after="60"/>
              <w:rPr>
                <w:ins w:id="463" w:author="Gunnar Heikkilä" w:date="2020-01-10T13:30:00Z"/>
                <w:rFonts w:ascii="Courier New" w:hAnsi="Courier New" w:cs="Courier New"/>
                <w:sz w:val="18"/>
                <w:szCs w:val="18"/>
              </w:rPr>
            </w:pPr>
          </w:p>
        </w:tc>
        <w:tc>
          <w:tcPr>
            <w:tcW w:w="1919" w:type="dxa"/>
            <w:gridSpan w:val="2"/>
            <w:tcBorders>
              <w:left w:val="single" w:sz="4" w:space="0" w:color="000000"/>
            </w:tcBorders>
          </w:tcPr>
          <w:p w14:paraId="34BEA201" w14:textId="77777777" w:rsidR="00A1693B" w:rsidRPr="00A1693B" w:rsidRDefault="00A1693B" w:rsidP="00A1693B">
            <w:pPr>
              <w:spacing w:before="60" w:after="60"/>
              <w:rPr>
                <w:ins w:id="464" w:author="Gunnar Heikkilä" w:date="2020-01-10T13:30:00Z"/>
                <w:rFonts w:ascii="Courier New" w:hAnsi="Courier New" w:cs="Courier New"/>
                <w:i/>
                <w:sz w:val="18"/>
                <w:szCs w:val="18"/>
              </w:rPr>
            </w:pPr>
            <w:ins w:id="465" w:author="Gunnar Heikkilä" w:date="2020-01-10T13:30:00Z">
              <w:r w:rsidRPr="00A1693B">
                <w:rPr>
                  <w:rFonts w:ascii="Courier New" w:hAnsi="Courier New" w:cs="Courier New"/>
                  <w:i/>
                  <w:sz w:val="18"/>
                  <w:szCs w:val="18"/>
                </w:rPr>
                <w:t>Entry</w:t>
              </w:r>
            </w:ins>
          </w:p>
        </w:tc>
        <w:tc>
          <w:tcPr>
            <w:tcW w:w="1602" w:type="dxa"/>
          </w:tcPr>
          <w:p w14:paraId="1059D94E" w14:textId="77777777" w:rsidR="00A1693B" w:rsidRPr="00A1693B" w:rsidRDefault="00A1693B" w:rsidP="00A1693B">
            <w:pPr>
              <w:spacing w:before="60" w:after="60"/>
              <w:rPr>
                <w:ins w:id="466" w:author="Gunnar Heikkilä" w:date="2020-01-10T13:30:00Z"/>
                <w:rFonts w:ascii="Courier New" w:hAnsi="Courier New" w:cs="Courier New"/>
                <w:sz w:val="18"/>
                <w:szCs w:val="18"/>
              </w:rPr>
            </w:pPr>
            <w:ins w:id="467" w:author="Gunnar Heikkilä" w:date="2020-01-10T13:30:00Z">
              <w:r w:rsidRPr="00A1693B">
                <w:rPr>
                  <w:rFonts w:ascii="Courier New" w:hAnsi="Courier New" w:cs="Courier New"/>
                  <w:sz w:val="18"/>
                  <w:szCs w:val="18"/>
                </w:rPr>
                <w:t>Object</w:t>
              </w:r>
            </w:ins>
          </w:p>
        </w:tc>
        <w:tc>
          <w:tcPr>
            <w:tcW w:w="3473" w:type="dxa"/>
            <w:shd w:val="clear" w:color="auto" w:fill="auto"/>
          </w:tcPr>
          <w:p w14:paraId="61F2501D" w14:textId="77777777" w:rsidR="00A1693B" w:rsidRPr="00A1693B" w:rsidRDefault="00A1693B" w:rsidP="00A1693B">
            <w:pPr>
              <w:spacing w:before="60" w:after="60"/>
              <w:rPr>
                <w:ins w:id="468" w:author="Gunnar Heikkilä" w:date="2020-01-10T13:30:00Z"/>
                <w:rStyle w:val="s2"/>
                <w:rFonts w:ascii="Arial" w:eastAsia="SimSun" w:hAnsi="Arial" w:cs="Arial"/>
                <w:sz w:val="18"/>
                <w:szCs w:val="18"/>
              </w:rPr>
            </w:pPr>
          </w:p>
        </w:tc>
      </w:tr>
      <w:tr w:rsidR="00A1693B" w:rsidRPr="00A1693B" w14:paraId="48A57CAD" w14:textId="77777777" w:rsidTr="003F7073">
        <w:trPr>
          <w:cantSplit/>
          <w:trHeight w:val="20"/>
          <w:ins w:id="469" w:author="Gunnar Heikkilä" w:date="2020-01-10T13:30:00Z"/>
        </w:trPr>
        <w:tc>
          <w:tcPr>
            <w:tcW w:w="393" w:type="dxa"/>
            <w:tcBorders>
              <w:right w:val="single" w:sz="4" w:space="0" w:color="000000"/>
            </w:tcBorders>
          </w:tcPr>
          <w:p w14:paraId="7BAF5C2E" w14:textId="77777777" w:rsidR="00A1693B" w:rsidRPr="00A1693B" w:rsidRDefault="00A1693B" w:rsidP="00A1693B">
            <w:pPr>
              <w:spacing w:before="60" w:after="60"/>
              <w:rPr>
                <w:ins w:id="470" w:author="Gunnar Heikkilä" w:date="2020-01-10T13:30:00Z"/>
                <w:rFonts w:ascii="Courier New" w:hAnsi="Courier New" w:cs="Courier New"/>
                <w:sz w:val="18"/>
                <w:szCs w:val="18"/>
              </w:rPr>
            </w:pPr>
          </w:p>
        </w:tc>
        <w:tc>
          <w:tcPr>
            <w:tcW w:w="393" w:type="dxa"/>
            <w:tcBorders>
              <w:right w:val="single" w:sz="4" w:space="0" w:color="000000"/>
            </w:tcBorders>
          </w:tcPr>
          <w:p w14:paraId="117046BA" w14:textId="77777777" w:rsidR="00A1693B" w:rsidRPr="00A1693B" w:rsidRDefault="00A1693B" w:rsidP="00A1693B">
            <w:pPr>
              <w:spacing w:before="60" w:after="60"/>
              <w:rPr>
                <w:ins w:id="471" w:author="Gunnar Heikkilä" w:date="2020-01-10T13:30:00Z"/>
                <w:rFonts w:ascii="Courier New" w:hAnsi="Courier New" w:cs="Courier New"/>
                <w:sz w:val="18"/>
                <w:szCs w:val="18"/>
              </w:rPr>
            </w:pPr>
          </w:p>
        </w:tc>
        <w:tc>
          <w:tcPr>
            <w:tcW w:w="423" w:type="dxa"/>
            <w:tcBorders>
              <w:left w:val="single" w:sz="4" w:space="0" w:color="000000"/>
            </w:tcBorders>
          </w:tcPr>
          <w:p w14:paraId="1B560458" w14:textId="77777777" w:rsidR="00A1693B" w:rsidRPr="00A1693B" w:rsidRDefault="00A1693B" w:rsidP="00A1693B">
            <w:pPr>
              <w:spacing w:before="60" w:after="60"/>
              <w:rPr>
                <w:ins w:id="472" w:author="Gunnar Heikkilä" w:date="2020-01-10T13:30:00Z"/>
                <w:rFonts w:ascii="Courier New" w:hAnsi="Courier New" w:cs="Courier New"/>
                <w:sz w:val="18"/>
                <w:szCs w:val="18"/>
              </w:rPr>
            </w:pPr>
          </w:p>
        </w:tc>
        <w:tc>
          <w:tcPr>
            <w:tcW w:w="504" w:type="dxa"/>
            <w:tcBorders>
              <w:left w:val="single" w:sz="4" w:space="0" w:color="000000"/>
            </w:tcBorders>
          </w:tcPr>
          <w:p w14:paraId="4DF17557" w14:textId="77777777" w:rsidR="00A1693B" w:rsidRPr="00A1693B" w:rsidRDefault="00A1693B" w:rsidP="00A1693B">
            <w:pPr>
              <w:spacing w:before="60" w:after="60"/>
              <w:rPr>
                <w:ins w:id="473" w:author="Gunnar Heikkilä" w:date="2020-01-10T13:30:00Z"/>
                <w:rFonts w:ascii="Courier New" w:hAnsi="Courier New" w:cs="Courier New"/>
                <w:sz w:val="18"/>
                <w:szCs w:val="18"/>
              </w:rPr>
            </w:pPr>
          </w:p>
        </w:tc>
        <w:tc>
          <w:tcPr>
            <w:tcW w:w="1415" w:type="dxa"/>
            <w:tcBorders>
              <w:left w:val="single" w:sz="4" w:space="0" w:color="000000"/>
            </w:tcBorders>
          </w:tcPr>
          <w:p w14:paraId="432F6E7C" w14:textId="77777777" w:rsidR="00A1693B" w:rsidRPr="00A1693B" w:rsidRDefault="00A1693B" w:rsidP="00A1693B">
            <w:pPr>
              <w:spacing w:before="60" w:after="60"/>
              <w:rPr>
                <w:ins w:id="474" w:author="Gunnar Heikkilä" w:date="2020-01-10T13:30:00Z"/>
                <w:rFonts w:ascii="Courier New" w:hAnsi="Courier New" w:cs="Courier New"/>
                <w:sz w:val="18"/>
                <w:szCs w:val="18"/>
              </w:rPr>
            </w:pPr>
            <w:ins w:id="475" w:author="Gunnar Heikkilä" w:date="2020-01-10T13:30:00Z">
              <w:r w:rsidRPr="00A1693B">
                <w:rPr>
                  <w:rFonts w:ascii="Courier New" w:hAnsi="Courier New" w:cs="Courier New"/>
                  <w:sz w:val="18"/>
                  <w:szCs w:val="18"/>
                </w:rPr>
                <w:t>code</w:t>
              </w:r>
            </w:ins>
          </w:p>
        </w:tc>
        <w:tc>
          <w:tcPr>
            <w:tcW w:w="1602" w:type="dxa"/>
          </w:tcPr>
          <w:p w14:paraId="0DAE69C2" w14:textId="77777777" w:rsidR="00A1693B" w:rsidRPr="00A1693B" w:rsidRDefault="00A1693B" w:rsidP="00A1693B">
            <w:pPr>
              <w:spacing w:before="60" w:after="60"/>
              <w:rPr>
                <w:ins w:id="476" w:author="Gunnar Heikkilä" w:date="2020-01-10T13:30:00Z"/>
                <w:rFonts w:ascii="Courier New" w:hAnsi="Courier New" w:cs="Courier New"/>
                <w:sz w:val="18"/>
                <w:szCs w:val="18"/>
              </w:rPr>
            </w:pPr>
            <w:ins w:id="477" w:author="Gunnar Heikkilä" w:date="2020-01-10T13:30:00Z">
              <w:r w:rsidRPr="00A1693B">
                <w:rPr>
                  <w:rFonts w:ascii="Courier New" w:hAnsi="Courier New" w:cs="Courier New"/>
                  <w:sz w:val="18"/>
                  <w:szCs w:val="18"/>
                </w:rPr>
                <w:t>Enum</w:t>
              </w:r>
            </w:ins>
          </w:p>
        </w:tc>
        <w:tc>
          <w:tcPr>
            <w:tcW w:w="3473" w:type="dxa"/>
            <w:shd w:val="clear" w:color="auto" w:fill="auto"/>
          </w:tcPr>
          <w:p w14:paraId="771C01BA" w14:textId="77777777" w:rsidR="00A1693B" w:rsidRPr="00A1693B" w:rsidRDefault="00A1693B" w:rsidP="00A1693B">
            <w:pPr>
              <w:spacing w:before="60" w:after="60"/>
              <w:rPr>
                <w:ins w:id="478" w:author="Gunnar Heikkilä" w:date="2020-01-10T13:30:00Z"/>
                <w:rFonts w:ascii="Arial" w:hAnsi="Arial" w:cs="Arial"/>
                <w:sz w:val="18"/>
                <w:szCs w:val="18"/>
              </w:rPr>
            </w:pPr>
            <w:ins w:id="479" w:author="Gunnar Heikkilä" w:date="2020-01-10T13:30:00Z">
              <w:r w:rsidRPr="00A1693B">
                <w:rPr>
                  <w:rFonts w:ascii="Arial" w:hAnsi="Arial" w:cs="Arial"/>
                  <w:sz w:val="18"/>
                  <w:szCs w:val="18"/>
                </w:rPr>
                <w:t>A possible cause for the latency. The value is equal to one of the following:</w:t>
              </w:r>
            </w:ins>
          </w:p>
          <w:p w14:paraId="087B3D00" w14:textId="77777777" w:rsidR="00A1693B" w:rsidRPr="00A1693B" w:rsidRDefault="00A1693B" w:rsidP="00A1693B">
            <w:pPr>
              <w:pStyle w:val="ListParagraph"/>
              <w:numPr>
                <w:ilvl w:val="0"/>
                <w:numId w:val="3"/>
              </w:numPr>
              <w:spacing w:before="60" w:after="60"/>
              <w:ind w:leftChars="0"/>
              <w:rPr>
                <w:ins w:id="480" w:author="Gunnar Heikkilä" w:date="2020-01-10T13:30:00Z"/>
                <w:rFonts w:ascii="Arial" w:hAnsi="Arial" w:cs="Arial"/>
                <w:sz w:val="18"/>
                <w:szCs w:val="18"/>
              </w:rPr>
            </w:pPr>
            <w:ins w:id="481" w:author="Gunnar Heikkilä" w:date="2020-01-10T13:30:00Z">
              <w:r w:rsidRPr="00A1693B">
                <w:rPr>
                  <w:rFonts w:ascii="Arial" w:hAnsi="Arial" w:cs="Arial"/>
                  <w:sz w:val="18"/>
                  <w:szCs w:val="18"/>
                </w:rPr>
                <w:t>0: Segment duration</w:t>
              </w:r>
            </w:ins>
          </w:p>
          <w:p w14:paraId="7ADFE95C" w14:textId="77777777" w:rsidR="00A1693B" w:rsidRPr="00A1693B" w:rsidRDefault="00A1693B" w:rsidP="00A1693B">
            <w:pPr>
              <w:pStyle w:val="ListParagraph"/>
              <w:numPr>
                <w:ilvl w:val="0"/>
                <w:numId w:val="3"/>
              </w:numPr>
              <w:spacing w:before="60" w:after="60"/>
              <w:ind w:leftChars="0"/>
              <w:rPr>
                <w:ins w:id="482" w:author="Gunnar Heikkilä" w:date="2020-01-10T13:30:00Z"/>
                <w:rFonts w:ascii="Arial" w:hAnsi="Arial" w:cs="Arial"/>
                <w:sz w:val="18"/>
                <w:szCs w:val="18"/>
              </w:rPr>
            </w:pPr>
            <w:ins w:id="483" w:author="Gunnar Heikkilä" w:date="2020-01-10T13:30:00Z">
              <w:r w:rsidRPr="00A1693B">
                <w:rPr>
                  <w:rFonts w:ascii="Arial" w:hAnsi="Arial" w:cs="Arial"/>
                  <w:sz w:val="18"/>
                  <w:szCs w:val="18"/>
                </w:rPr>
                <w:t>1: Buffer fullness</w:t>
              </w:r>
            </w:ins>
          </w:p>
          <w:p w14:paraId="7B086FBF" w14:textId="77777777" w:rsidR="00A1693B" w:rsidRPr="00A1693B" w:rsidRDefault="00A1693B" w:rsidP="00A1693B">
            <w:pPr>
              <w:pStyle w:val="ListParagraph"/>
              <w:numPr>
                <w:ilvl w:val="0"/>
                <w:numId w:val="3"/>
              </w:numPr>
              <w:spacing w:before="60" w:after="60"/>
              <w:ind w:leftChars="0"/>
              <w:rPr>
                <w:ins w:id="484" w:author="Gunnar Heikkilä" w:date="2020-01-10T13:30:00Z"/>
                <w:rFonts w:ascii="Arial" w:hAnsi="Arial" w:cs="Arial"/>
                <w:sz w:val="18"/>
                <w:szCs w:val="18"/>
              </w:rPr>
            </w:pPr>
            <w:ins w:id="485" w:author="Gunnar Heikkilä" w:date="2020-01-10T13:30:00Z">
              <w:r w:rsidRPr="00A1693B">
                <w:rPr>
                  <w:rFonts w:ascii="Arial" w:hAnsi="Arial" w:cs="Arial"/>
                  <w:sz w:val="18"/>
                  <w:szCs w:val="18"/>
                </w:rPr>
                <w:t>2: Availability of comparable quality segment</w:t>
              </w:r>
            </w:ins>
          </w:p>
          <w:p w14:paraId="0DB3E003" w14:textId="77777777" w:rsidR="00A1693B" w:rsidRPr="00A1693B" w:rsidRDefault="00A1693B" w:rsidP="00A1693B">
            <w:pPr>
              <w:pStyle w:val="ListParagraph"/>
              <w:numPr>
                <w:ilvl w:val="0"/>
                <w:numId w:val="3"/>
              </w:numPr>
              <w:spacing w:before="60" w:after="60"/>
              <w:ind w:leftChars="0"/>
              <w:rPr>
                <w:ins w:id="486" w:author="Gunnar Heikkilä" w:date="2020-01-10T13:30:00Z"/>
                <w:rStyle w:val="s2"/>
                <w:rFonts w:ascii="Arial" w:hAnsi="Arial" w:cs="Arial"/>
                <w:sz w:val="18"/>
                <w:szCs w:val="18"/>
              </w:rPr>
            </w:pPr>
            <w:ins w:id="487" w:author="Gunnar Heikkilä" w:date="2020-01-10T13:30:00Z">
              <w:r w:rsidRPr="00A1693B">
                <w:rPr>
                  <w:rStyle w:val="s2"/>
                  <w:rFonts w:ascii="Arial" w:hAnsi="Arial" w:cs="Arial"/>
                  <w:sz w:val="18"/>
                  <w:szCs w:val="18"/>
                </w:rPr>
                <w:t>3: Timeout</w:t>
              </w:r>
            </w:ins>
          </w:p>
        </w:tc>
      </w:tr>
    </w:tbl>
    <w:p w14:paraId="106DC59D" w14:textId="77777777" w:rsidR="00A1693B" w:rsidRPr="00A1693B" w:rsidRDefault="00A1693B" w:rsidP="00A6051B">
      <w:pPr>
        <w:pStyle w:val="Heading3"/>
        <w:ind w:left="0" w:firstLine="0"/>
        <w:rPr>
          <w:ins w:id="488" w:author="Gunnar Heikkilä" w:date="2020-01-10T13:30:00Z"/>
          <w:sz w:val="20"/>
          <w:lang w:eastAsia="ko-KR"/>
        </w:rPr>
      </w:pPr>
    </w:p>
    <w:p w14:paraId="6BAC2529" w14:textId="1840FE70" w:rsidR="00A1693B" w:rsidRPr="00512E65" w:rsidRDefault="00A1693B" w:rsidP="00A1693B">
      <w:pPr>
        <w:pStyle w:val="Heading3"/>
        <w:rPr>
          <w:ins w:id="489" w:author="Gunnar Heikkilä" w:date="2020-01-10T13:29:00Z"/>
          <w:lang w:eastAsia="ko-KR"/>
        </w:rPr>
      </w:pPr>
      <w:ins w:id="490" w:author="Gunnar Heikkilä" w:date="2020-01-10T13:29:00Z">
        <w:r>
          <w:rPr>
            <w:lang w:eastAsia="ko-KR"/>
          </w:rPr>
          <w:t xml:space="preserve">9.3.3 </w:t>
        </w:r>
        <w:bookmarkEnd w:id="140"/>
        <w:r>
          <w:rPr>
            <w:lang w:eastAsia="ko-KR"/>
          </w:rPr>
          <w:t>Rendered viewports</w:t>
        </w:r>
      </w:ins>
    </w:p>
    <w:p w14:paraId="01093C5B" w14:textId="0CE974E1" w:rsidR="00A1693B" w:rsidRPr="00C4127E" w:rsidRDefault="00A1693B" w:rsidP="00A1693B">
      <w:pPr>
        <w:rPr>
          <w:ins w:id="491" w:author="Gunnar Heikkilä" w:date="2020-01-10T13:29:00Z"/>
          <w:rFonts w:eastAsia="MS Mincho"/>
          <w:bCs/>
        </w:rPr>
      </w:pPr>
      <w:bookmarkStart w:id="492" w:name="_Ref512429877"/>
      <w:ins w:id="493" w:author="Gunnar Heikkilä" w:date="2020-01-10T13:29:00Z">
        <w:r w:rsidRPr="00C4127E">
          <w:rPr>
            <w:rFonts w:eastAsia="MS Mincho"/>
            <w:bCs/>
          </w:rPr>
          <w:t xml:space="preserve">The rendered viewports metric reports a list of viewports that have been rendered during the media presentation. </w:t>
        </w:r>
      </w:ins>
    </w:p>
    <w:p w14:paraId="41E8D49B" w14:textId="733593A2" w:rsidR="00A1693B" w:rsidRPr="00C4127E" w:rsidRDefault="00A1693B" w:rsidP="00A1693B">
      <w:pPr>
        <w:rPr>
          <w:ins w:id="494" w:author="Gunnar Heikkilä" w:date="2020-01-10T13:29:00Z"/>
          <w:rFonts w:eastAsia="MS Mincho"/>
          <w:bCs/>
        </w:rPr>
      </w:pPr>
      <w:ins w:id="495" w:author="Gunnar Heikkilä" w:date="2020-01-10T13:29:00Z">
        <w:r w:rsidRPr="00C4127E">
          <w:rPr>
            <w:rFonts w:eastAsia="MS Mincho"/>
            <w:bCs/>
          </w:rPr>
          <w:t>The client shall evaluate the current viewport gaze every X ms and potentially add the viewport to the rendered viewport list. To enable frequent viewport evaluations without necessarily increasing the report size too much, consecutive viewports which are close to each other may be grouped into clusters, where only the average cluster viewport data is reported. Also, clusters which have too short durations may be excluded from the report.</w:t>
        </w:r>
      </w:ins>
    </w:p>
    <w:p w14:paraId="23EDEAAB" w14:textId="696D9B05" w:rsidR="00A1693B" w:rsidRPr="00C4127E" w:rsidRDefault="00A1693B" w:rsidP="00A1693B">
      <w:pPr>
        <w:rPr>
          <w:ins w:id="496" w:author="Gunnar Heikkilä" w:date="2020-01-10T13:29:00Z"/>
          <w:rFonts w:eastAsia="MS Mincho"/>
          <w:bCs/>
        </w:rPr>
      </w:pPr>
      <w:ins w:id="497" w:author="Gunnar Heikkilä" w:date="2020-01-10T13:29:00Z">
        <w:r w:rsidRPr="00C4127E">
          <w:rPr>
            <w:rFonts w:eastAsia="MS Mincho"/>
            <w:bCs/>
          </w:rPr>
          <w:t xml:space="preserve">The viewport clustering is controlled by an angular distance threshold D. If the center (i.e. the azimuth and the elevation) of the current viewport is closer than the distance D to the current cluster center (i.e. the average cluster azimuth and elevation), the viewport is added to the cluster. Note that the distance is only compared towards the current (i.e. last) cluster, not to any earlier clusters which might have been created. </w:t>
        </w:r>
      </w:ins>
    </w:p>
    <w:p w14:paraId="1A131EB4" w14:textId="2CE101AF" w:rsidR="00A1693B" w:rsidRPr="00C4127E" w:rsidRDefault="00A1693B" w:rsidP="00A1693B">
      <w:pPr>
        <w:rPr>
          <w:ins w:id="498" w:author="Gunnar Heikkilä" w:date="2020-01-10T13:29:00Z"/>
          <w:rFonts w:eastAsia="MS Mincho"/>
          <w:bCs/>
        </w:rPr>
      </w:pPr>
      <w:ins w:id="499" w:author="Gunnar Heikkilä" w:date="2020-01-10T13:29:00Z">
        <w:r w:rsidRPr="00C4127E">
          <w:rPr>
            <w:rFonts w:eastAsia="MS Mincho"/>
            <w:bCs/>
          </w:rPr>
          <w:t>If the distance to the cluster center is instead equal to or larger than D, a new cluster is started based on the current viewport, and the average old cluster data and the start time and duration for the old cluster is added to the viewport list.</w:t>
        </w:r>
      </w:ins>
    </w:p>
    <w:p w14:paraId="54CBEC88" w14:textId="5C5DAA9B" w:rsidR="00A1693B" w:rsidRPr="00C4127E" w:rsidRDefault="00A1693B" w:rsidP="00A1693B">
      <w:pPr>
        <w:rPr>
          <w:ins w:id="500" w:author="Gunnar Heikkilä" w:date="2020-01-10T13:29:00Z"/>
          <w:rFonts w:eastAsia="MS Mincho"/>
          <w:bCs/>
        </w:rPr>
      </w:pPr>
      <w:ins w:id="501" w:author="Gunnar Heikkilä" w:date="2020-01-10T13:29:00Z">
        <w:r w:rsidRPr="00C4127E">
          <w:rPr>
            <w:rFonts w:eastAsia="MS Mincho"/>
            <w:bCs/>
          </w:rPr>
          <w:t>Before reporting a viewport list, a filtering based on viewport duration shall be done. Each entry in the viewport list is first assigned an "aggregated duration" equal to the duration of that entry. Then, for each entry E, the other entries in the viewport list are checked. The duration for a checked entry is added to the aggregated duration for entry E, if the checked entry is both less than T ms away from E, and closer than the angular distance D from E.</w:t>
        </w:r>
      </w:ins>
    </w:p>
    <w:p w14:paraId="1CBB611C" w14:textId="309D8193" w:rsidR="00A1693B" w:rsidRDefault="00A1693B" w:rsidP="00A1693B">
      <w:pPr>
        <w:rPr>
          <w:ins w:id="502" w:author="Gunnar Heikkilä" w:date="2020-01-12T16:03:00Z"/>
          <w:rFonts w:eastAsia="MS Mincho"/>
          <w:bCs/>
        </w:rPr>
      </w:pPr>
      <w:ins w:id="503" w:author="Gunnar Heikkilä" w:date="2020-01-10T13:29:00Z">
        <w:r w:rsidRPr="00C4127E">
          <w:rPr>
            <w:rFonts w:eastAsia="MS Mincho"/>
            <w:bCs/>
          </w:rPr>
          <w:t>After all viewport entries have been evaluated and have received a final aggregated duration, all viewport entries with an aggregated duration of less than T are deleted from the viewport list (and thus not reported). Note that the aggregated duration is only used for filtering purposes, and not itself included in the viewport list reports.</w:t>
        </w:r>
      </w:ins>
    </w:p>
    <w:p w14:paraId="2580BCD2" w14:textId="4B65D5A1" w:rsidR="003B6593" w:rsidRPr="003B6593" w:rsidRDefault="003B6593" w:rsidP="00A1693B">
      <w:pPr>
        <w:rPr>
          <w:ins w:id="504" w:author="Gunnar Heikkilä" w:date="2020-01-10T13:29:00Z"/>
        </w:rPr>
      </w:pPr>
      <w:ins w:id="505" w:author="Gunnar Heikkilä" w:date="2020-01-12T16:03:00Z">
        <w:r>
          <w:t>Some examples of metric calculation are shown in Annex D.2.</w:t>
        </w:r>
      </w:ins>
    </w:p>
    <w:p w14:paraId="2DEC9A4C" w14:textId="0A5A7E07" w:rsidR="00A1693B" w:rsidRPr="00C4127E" w:rsidRDefault="00A1693B" w:rsidP="00A1693B">
      <w:pPr>
        <w:rPr>
          <w:ins w:id="506" w:author="Gunnar Heikkilä" w:date="2020-01-10T13:29:00Z"/>
          <w:rFonts w:eastAsia="MS Mincho"/>
          <w:bCs/>
        </w:rPr>
      </w:pPr>
      <w:ins w:id="507" w:author="Gunnar Heikkilä" w:date="2020-01-10T13:29:00Z">
        <w:r w:rsidRPr="00C4127E">
          <w:rPr>
            <w:rFonts w:eastAsia="MS Mincho"/>
            <w:bCs/>
          </w:rPr>
          <w:t>The observation points needed to calculate the metrics are:</w:t>
        </w:r>
      </w:ins>
    </w:p>
    <w:p w14:paraId="68E81944" w14:textId="77777777" w:rsidR="00A1693B" w:rsidRPr="00C4127E" w:rsidRDefault="00A1693B" w:rsidP="00A1693B">
      <w:pPr>
        <w:pStyle w:val="ListParagraph"/>
        <w:numPr>
          <w:ilvl w:val="0"/>
          <w:numId w:val="2"/>
        </w:numPr>
        <w:ind w:leftChars="0"/>
        <w:rPr>
          <w:ins w:id="508" w:author="Gunnar Heikkilä" w:date="2020-01-10T13:29:00Z"/>
          <w:rFonts w:ascii="Times New Roman" w:eastAsia="MS Mincho" w:hAnsi="Times New Roman" w:cs="Times New Roman"/>
          <w:bCs/>
          <w:sz w:val="20"/>
          <w:szCs w:val="20"/>
          <w:lang w:val="en-GB"/>
        </w:rPr>
      </w:pPr>
      <w:ins w:id="509" w:author="Gunnar Heikkilä" w:date="2020-01-10T13:29:00Z">
        <w:r w:rsidRPr="00C4127E">
          <w:rPr>
            <w:rFonts w:ascii="Times New Roman" w:eastAsia="MS Mincho" w:hAnsi="Times New Roman" w:cs="Times New Roman"/>
            <w:bCs/>
            <w:sz w:val="20"/>
            <w:szCs w:val="20"/>
            <w:lang w:val="en-GB"/>
          </w:rPr>
          <w:t>OP3 Sensor: Gaze information</w:t>
        </w:r>
      </w:ins>
    </w:p>
    <w:p w14:paraId="438C4588" w14:textId="3F8B23BF" w:rsidR="00A1693B" w:rsidRPr="003B6593" w:rsidRDefault="00A1693B" w:rsidP="003B6593">
      <w:pPr>
        <w:pStyle w:val="ListParagraph"/>
        <w:numPr>
          <w:ilvl w:val="0"/>
          <w:numId w:val="2"/>
        </w:numPr>
        <w:ind w:leftChars="0"/>
        <w:rPr>
          <w:ins w:id="510" w:author="Gunnar Heikkilä" w:date="2020-01-10T13:29:00Z"/>
          <w:rFonts w:eastAsia="MS Mincho"/>
          <w:bCs/>
        </w:rPr>
      </w:pPr>
      <w:ins w:id="511" w:author="Gunnar Heikkilä" w:date="2020-01-10T13:29:00Z">
        <w:r w:rsidRPr="00C4127E">
          <w:rPr>
            <w:rFonts w:ascii="Times New Roman" w:eastAsia="MS Mincho" w:hAnsi="Times New Roman" w:cs="Times New Roman"/>
            <w:bCs/>
            <w:sz w:val="20"/>
            <w:szCs w:val="20"/>
            <w:lang w:val="en-GB"/>
          </w:rPr>
          <w:t>OP5 VR Application: Field-of-view information of the device</w:t>
        </w:r>
      </w:ins>
      <w:ins w:id="512" w:author="Gunnar Heikkilä" w:date="2020-01-12T16:01:00Z">
        <w:r w:rsidR="003B6593">
          <w:rPr>
            <w:rFonts w:ascii="Times New Roman" w:eastAsia="MS Mincho" w:hAnsi="Times New Roman" w:cs="Times New Roman"/>
            <w:bCs/>
            <w:sz w:val="20"/>
            <w:szCs w:val="20"/>
            <w:lang w:val="en-GB"/>
          </w:rPr>
          <w:br/>
        </w:r>
      </w:ins>
    </w:p>
    <w:p w14:paraId="3BB969BF" w14:textId="77777777" w:rsidR="00003813" w:rsidRPr="00003813" w:rsidRDefault="00003813" w:rsidP="00003813">
      <w:pPr>
        <w:rPr>
          <w:ins w:id="513" w:author="Gunnar Heikkilä" w:date="2020-01-23T12:22:00Z"/>
          <w:rFonts w:eastAsia="MS Mincho"/>
          <w:bCs/>
        </w:rPr>
      </w:pPr>
      <w:ins w:id="514" w:author="Gunnar Heikkilä" w:date="2020-01-23T12:22:00Z">
        <w:r w:rsidRPr="00003813">
          <w:rPr>
            <w:rFonts w:eastAsia="MS Mincho"/>
            <w:bCs/>
          </w:rPr>
          <w:t>The viewport sample interval X (in ms), the distance threshold D (in degrees), and the duration threshold T (in ms) can be specified during metrics configuration as attributes within parenthesis, e.g. "RenderedViewports(X=50,D=15,T=1500)". Note that if no clustering or duration filtering is wanted, the D and T thresholds can be set to 0 (e.g. specifying "RenderedViewports(X=1000,D=0,T=0)" will just log the viewport every 1000 ms). If no sample interval or thresholds values are specified the client shall use appropriate default values.</w:t>
        </w:r>
      </w:ins>
    </w:p>
    <w:p w14:paraId="0BD0CCB5" w14:textId="531A8B45" w:rsidR="00A1693B" w:rsidRPr="00C4127E" w:rsidRDefault="00003813" w:rsidP="00003813">
      <w:pPr>
        <w:rPr>
          <w:ins w:id="515" w:author="Gunnar Heikkilä" w:date="2020-01-10T13:29:00Z"/>
          <w:rFonts w:eastAsia="MS Mincho"/>
          <w:bCs/>
        </w:rPr>
      </w:pPr>
      <w:ins w:id="516" w:author="Gunnar Heikkilä" w:date="2020-01-23T12:22:00Z">
        <w:r w:rsidRPr="00003813">
          <w:rPr>
            <w:rFonts w:eastAsia="MS Mincho"/>
            <w:bCs/>
          </w:rPr>
          <w:t xml:space="preserve">The rendered viewports metric </w:t>
        </w:r>
      </w:ins>
      <w:ins w:id="517" w:author="Gunnar Heikkilä" w:date="2020-01-10T13:29:00Z">
        <w:r w:rsidR="00A1693B" w:rsidRPr="00C4127E">
          <w:rPr>
            <w:rFonts w:eastAsia="MS Mincho"/>
            <w:bCs/>
          </w:rPr>
          <w:t xml:space="preserve">is specified in </w:t>
        </w:r>
        <w:r w:rsidR="00A1693B" w:rsidRPr="00C4127E">
          <w:rPr>
            <w:rFonts w:eastAsia="MS Mincho"/>
            <w:bCs/>
          </w:rPr>
          <w:fldChar w:fldCharType="begin"/>
        </w:r>
        <w:r w:rsidR="00A1693B" w:rsidRPr="00C4127E">
          <w:rPr>
            <w:rFonts w:eastAsia="MS Mincho"/>
            <w:bCs/>
          </w:rPr>
          <w:instrText xml:space="preserve"> REF _Ref24213193 \h </w:instrText>
        </w:r>
      </w:ins>
      <w:r w:rsidR="00C4127E">
        <w:rPr>
          <w:rFonts w:eastAsia="MS Mincho"/>
          <w:bCs/>
        </w:rPr>
        <w:instrText xml:space="preserve"> \* MERGEFORMAT </w:instrText>
      </w:r>
      <w:r w:rsidR="00A1693B" w:rsidRPr="00C4127E">
        <w:rPr>
          <w:rFonts w:eastAsia="MS Mincho"/>
          <w:bCs/>
        </w:rPr>
      </w:r>
      <w:ins w:id="518" w:author="Gunnar Heikkilä" w:date="2020-01-10T13:29:00Z">
        <w:r w:rsidR="00A1693B" w:rsidRPr="00C4127E">
          <w:rPr>
            <w:rFonts w:eastAsia="MS Mincho"/>
            <w:bCs/>
          </w:rPr>
          <w:fldChar w:fldCharType="separate"/>
        </w:r>
        <w:r w:rsidR="00A1693B" w:rsidRPr="00C4127E">
          <w:t xml:space="preserve">Table </w:t>
        </w:r>
      </w:ins>
      <w:ins w:id="519" w:author="Gunnar Heikkilä" w:date="2020-01-10T13:59:00Z">
        <w:r w:rsidR="00C4127E">
          <w:t>9.3.3-</w:t>
        </w:r>
      </w:ins>
      <w:ins w:id="520" w:author="Gunnar Heikkilä" w:date="2020-01-10T13:29:00Z">
        <w:r w:rsidR="00A1693B" w:rsidRPr="00C4127E">
          <w:rPr>
            <w:noProof/>
          </w:rPr>
          <w:t>1</w:t>
        </w:r>
        <w:r w:rsidR="00A1693B" w:rsidRPr="00C4127E">
          <w:rPr>
            <w:rFonts w:eastAsia="MS Mincho"/>
            <w:bCs/>
          </w:rPr>
          <w:fldChar w:fldCharType="end"/>
        </w:r>
        <w:r w:rsidR="00A1693B" w:rsidRPr="00C4127E">
          <w:rPr>
            <w:rFonts w:eastAsia="MS Mincho"/>
            <w:bCs/>
          </w:rPr>
          <w:t>.</w:t>
        </w:r>
      </w:ins>
    </w:p>
    <w:p w14:paraId="6449E75C" w14:textId="497896F2" w:rsidR="00A1693B" w:rsidRPr="00C4127E" w:rsidRDefault="00A1693B" w:rsidP="00A1693B">
      <w:pPr>
        <w:pStyle w:val="Caption"/>
        <w:rPr>
          <w:ins w:id="521" w:author="Gunnar Heikkilä" w:date="2020-01-10T13:29:00Z"/>
          <w:rFonts w:ascii="Arial" w:hAnsi="Arial" w:cs="Arial"/>
        </w:rPr>
      </w:pPr>
      <w:bookmarkStart w:id="522" w:name="_Ref24213193"/>
      <w:bookmarkEnd w:id="492"/>
      <w:ins w:id="523" w:author="Gunnar Heikkilä" w:date="2020-01-10T13:29:00Z">
        <w:r w:rsidRPr="00C4127E">
          <w:rPr>
            <w:rFonts w:ascii="Arial" w:hAnsi="Arial" w:cs="Arial"/>
          </w:rPr>
          <w:t xml:space="preserve">Table </w:t>
        </w:r>
      </w:ins>
      <w:ins w:id="524" w:author="Gunnar Heikkilä" w:date="2020-01-10T13:58:00Z">
        <w:r w:rsidR="00C4127E">
          <w:rPr>
            <w:rFonts w:ascii="Arial" w:hAnsi="Arial" w:cs="Arial"/>
          </w:rPr>
          <w:t>9.3.3-</w:t>
        </w:r>
      </w:ins>
      <w:ins w:id="525" w:author="Gunnar Heikkilä" w:date="2020-01-10T13:29:00Z">
        <w:r w:rsidRPr="00C4127E">
          <w:rPr>
            <w:rFonts w:ascii="Arial" w:hAnsi="Arial" w:cs="Arial"/>
          </w:rPr>
          <w:fldChar w:fldCharType="begin"/>
        </w:r>
        <w:r w:rsidRPr="00C4127E">
          <w:rPr>
            <w:rFonts w:ascii="Arial" w:hAnsi="Arial" w:cs="Arial"/>
          </w:rPr>
          <w:instrText xml:space="preserve"> SEQ Table \* ARABIC </w:instrText>
        </w:r>
        <w:r w:rsidRPr="00C4127E">
          <w:rPr>
            <w:rFonts w:ascii="Arial" w:hAnsi="Arial" w:cs="Arial"/>
          </w:rPr>
          <w:fldChar w:fldCharType="separate"/>
        </w:r>
        <w:r w:rsidRPr="00C4127E">
          <w:rPr>
            <w:rFonts w:ascii="Arial" w:hAnsi="Arial" w:cs="Arial"/>
            <w:noProof/>
          </w:rPr>
          <w:t>1</w:t>
        </w:r>
        <w:r w:rsidRPr="00C4127E">
          <w:rPr>
            <w:rFonts w:ascii="Arial" w:hAnsi="Arial" w:cs="Arial"/>
          </w:rPr>
          <w:fldChar w:fldCharType="end"/>
        </w:r>
        <w:bookmarkEnd w:id="522"/>
        <w:r w:rsidRPr="00C4127E">
          <w:rPr>
            <w:rFonts w:ascii="Arial" w:hAnsi="Arial" w:cs="Arial"/>
          </w:rPr>
          <w:t xml:space="preserve"> Rendered viewports metric</w:t>
        </w:r>
      </w:ins>
      <w:r w:rsidR="00C4127E" w:rsidRPr="00C4127E">
        <w:rPr>
          <w:rFonts w:ascii="Arial" w:hAnsi="Arial" w:cs="Arial"/>
        </w:rPr>
        <w:br/>
      </w:r>
    </w:p>
    <w:tbl>
      <w:tblPr>
        <w:tblW w:w="918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507"/>
        <w:gridCol w:w="1744"/>
        <w:gridCol w:w="1945"/>
        <w:gridCol w:w="4475"/>
      </w:tblGrid>
      <w:tr w:rsidR="00A1693B" w:rsidRPr="00C4127E" w14:paraId="14D91C21" w14:textId="77777777" w:rsidTr="003F7073">
        <w:trPr>
          <w:cantSplit/>
          <w:trHeight w:val="20"/>
          <w:ins w:id="526" w:author="Gunnar Heikkilä" w:date="2020-01-10T13:29:00Z"/>
        </w:trPr>
        <w:tc>
          <w:tcPr>
            <w:tcW w:w="2880" w:type="dxa"/>
            <w:gridSpan w:val="3"/>
          </w:tcPr>
          <w:p w14:paraId="023DA9B0" w14:textId="77777777" w:rsidR="00A1693B" w:rsidRPr="00C4127E" w:rsidRDefault="00A1693B" w:rsidP="00A1693B">
            <w:pPr>
              <w:spacing w:before="60" w:after="60"/>
              <w:rPr>
                <w:ins w:id="527" w:author="Gunnar Heikkilä" w:date="2020-01-10T13:29:00Z"/>
                <w:rFonts w:ascii="Arial" w:hAnsi="Arial" w:cs="Arial"/>
                <w:b/>
                <w:sz w:val="18"/>
                <w:szCs w:val="18"/>
              </w:rPr>
            </w:pPr>
            <w:ins w:id="528" w:author="Gunnar Heikkilä" w:date="2020-01-10T13:29:00Z">
              <w:r w:rsidRPr="00C4127E">
                <w:rPr>
                  <w:rFonts w:ascii="Arial" w:hAnsi="Arial" w:cs="Arial"/>
                  <w:b/>
                  <w:sz w:val="18"/>
                  <w:szCs w:val="18"/>
                </w:rPr>
                <w:t>Key</w:t>
              </w:r>
            </w:ins>
          </w:p>
        </w:tc>
        <w:tc>
          <w:tcPr>
            <w:tcW w:w="1297" w:type="dxa"/>
          </w:tcPr>
          <w:p w14:paraId="12A382AE" w14:textId="77777777" w:rsidR="00A1693B" w:rsidRPr="00C4127E" w:rsidRDefault="00A1693B" w:rsidP="00A1693B">
            <w:pPr>
              <w:spacing w:before="60" w:after="60"/>
              <w:rPr>
                <w:ins w:id="529" w:author="Gunnar Heikkilä" w:date="2020-01-10T13:29:00Z"/>
                <w:rFonts w:ascii="Arial" w:hAnsi="Arial" w:cs="Arial"/>
                <w:b/>
                <w:sz w:val="18"/>
                <w:szCs w:val="18"/>
              </w:rPr>
            </w:pPr>
            <w:ins w:id="530" w:author="Gunnar Heikkilä" w:date="2020-01-10T13:29:00Z">
              <w:r w:rsidRPr="00C4127E">
                <w:rPr>
                  <w:rFonts w:ascii="Arial" w:hAnsi="Arial" w:cs="Arial"/>
                  <w:b/>
                  <w:sz w:val="18"/>
                  <w:szCs w:val="18"/>
                </w:rPr>
                <w:t>Type</w:t>
              </w:r>
            </w:ins>
          </w:p>
        </w:tc>
        <w:tc>
          <w:tcPr>
            <w:tcW w:w="5003" w:type="dxa"/>
            <w:shd w:val="clear" w:color="auto" w:fill="auto"/>
          </w:tcPr>
          <w:p w14:paraId="25D91A77" w14:textId="77777777" w:rsidR="00A1693B" w:rsidRPr="00C4127E" w:rsidRDefault="00A1693B" w:rsidP="00A1693B">
            <w:pPr>
              <w:spacing w:before="60" w:after="60"/>
              <w:rPr>
                <w:ins w:id="531" w:author="Gunnar Heikkilä" w:date="2020-01-10T13:29:00Z"/>
                <w:rFonts w:ascii="Arial" w:hAnsi="Arial" w:cs="Arial"/>
                <w:b/>
                <w:sz w:val="18"/>
                <w:szCs w:val="18"/>
              </w:rPr>
            </w:pPr>
            <w:ins w:id="532" w:author="Gunnar Heikkilä" w:date="2020-01-10T13:29:00Z">
              <w:r w:rsidRPr="00C4127E">
                <w:rPr>
                  <w:rFonts w:ascii="Arial" w:hAnsi="Arial" w:cs="Arial"/>
                  <w:b/>
                  <w:sz w:val="18"/>
                  <w:szCs w:val="18"/>
                </w:rPr>
                <w:t>Description</w:t>
              </w:r>
            </w:ins>
          </w:p>
        </w:tc>
      </w:tr>
      <w:tr w:rsidR="00A1693B" w:rsidRPr="00C4127E" w14:paraId="27AF060B" w14:textId="77777777" w:rsidTr="003F7073">
        <w:trPr>
          <w:cantSplit/>
          <w:trHeight w:val="20"/>
          <w:ins w:id="533" w:author="Gunnar Heikkilä" w:date="2020-01-10T13:29:00Z"/>
        </w:trPr>
        <w:tc>
          <w:tcPr>
            <w:tcW w:w="2880" w:type="dxa"/>
            <w:gridSpan w:val="3"/>
          </w:tcPr>
          <w:p w14:paraId="6818C9BF" w14:textId="77777777" w:rsidR="00A1693B" w:rsidRPr="00C4127E" w:rsidRDefault="00A1693B" w:rsidP="00A1693B">
            <w:pPr>
              <w:spacing w:before="60" w:after="60"/>
              <w:rPr>
                <w:ins w:id="534" w:author="Gunnar Heikkilä" w:date="2020-01-10T13:29:00Z"/>
                <w:rFonts w:ascii="Courier New" w:hAnsi="Courier New" w:cs="Courier New"/>
                <w:sz w:val="18"/>
                <w:szCs w:val="18"/>
              </w:rPr>
            </w:pPr>
            <w:ins w:id="535" w:author="Gunnar Heikkilä" w:date="2020-01-10T13:29:00Z">
              <w:r w:rsidRPr="00C4127E">
                <w:rPr>
                  <w:rFonts w:ascii="Courier New" w:hAnsi="Courier New" w:cs="Courier New"/>
                  <w:sz w:val="18"/>
                  <w:szCs w:val="18"/>
                </w:rPr>
                <w:t>RenderedViewports</w:t>
              </w:r>
            </w:ins>
          </w:p>
        </w:tc>
        <w:tc>
          <w:tcPr>
            <w:tcW w:w="1297" w:type="dxa"/>
          </w:tcPr>
          <w:p w14:paraId="1A00813A" w14:textId="77777777" w:rsidR="00A1693B" w:rsidRPr="00C4127E" w:rsidRDefault="00A1693B" w:rsidP="00A1693B">
            <w:pPr>
              <w:spacing w:before="60" w:after="60"/>
              <w:rPr>
                <w:ins w:id="536" w:author="Gunnar Heikkilä" w:date="2020-01-10T13:29:00Z"/>
                <w:rStyle w:val="s2"/>
                <w:rFonts w:ascii="Courier New" w:eastAsia="SimSun" w:hAnsi="Courier New" w:cs="Courier New"/>
                <w:sz w:val="18"/>
                <w:szCs w:val="18"/>
              </w:rPr>
            </w:pPr>
            <w:ins w:id="537" w:author="Gunnar Heikkilä" w:date="2020-01-10T13:29:00Z">
              <w:r w:rsidRPr="00C4127E">
                <w:rPr>
                  <w:rFonts w:ascii="Courier New" w:eastAsia="Candara" w:hAnsi="Courier New" w:cs="Courier New"/>
                  <w:noProof/>
                  <w:sz w:val="18"/>
                  <w:szCs w:val="18"/>
                </w:rPr>
                <w:t>List</w:t>
              </w:r>
            </w:ins>
          </w:p>
        </w:tc>
        <w:tc>
          <w:tcPr>
            <w:tcW w:w="5003" w:type="dxa"/>
            <w:shd w:val="clear" w:color="auto" w:fill="auto"/>
          </w:tcPr>
          <w:p w14:paraId="206A4392" w14:textId="77777777" w:rsidR="00A1693B" w:rsidRPr="00C4127E" w:rsidRDefault="00A1693B" w:rsidP="00A1693B">
            <w:pPr>
              <w:spacing w:before="60" w:after="60"/>
              <w:rPr>
                <w:ins w:id="538" w:author="Gunnar Heikkilä" w:date="2020-01-10T13:29:00Z"/>
                <w:rStyle w:val="s2"/>
                <w:rFonts w:eastAsia="SimSun"/>
                <w:sz w:val="18"/>
                <w:szCs w:val="18"/>
              </w:rPr>
            </w:pPr>
            <w:ins w:id="539" w:author="Gunnar Heikkilä" w:date="2020-01-10T13:29:00Z">
              <w:r w:rsidRPr="00C4127E">
                <w:rPr>
                  <w:rStyle w:val="s2"/>
                  <w:rFonts w:eastAsia="SimSun"/>
                  <w:sz w:val="18"/>
                  <w:szCs w:val="18"/>
                </w:rPr>
                <w:t>List of rendered viewports</w:t>
              </w:r>
            </w:ins>
          </w:p>
        </w:tc>
      </w:tr>
      <w:tr w:rsidR="00A1693B" w:rsidRPr="00C4127E" w14:paraId="461C1F2C" w14:textId="77777777" w:rsidTr="003F7073">
        <w:trPr>
          <w:cantSplit/>
          <w:trHeight w:val="20"/>
          <w:ins w:id="540" w:author="Gunnar Heikkilä" w:date="2020-01-10T13:29:00Z"/>
        </w:trPr>
        <w:tc>
          <w:tcPr>
            <w:tcW w:w="540" w:type="dxa"/>
            <w:tcBorders>
              <w:right w:val="single" w:sz="4" w:space="0" w:color="000000"/>
            </w:tcBorders>
          </w:tcPr>
          <w:p w14:paraId="00878AD9" w14:textId="77777777" w:rsidR="00A1693B" w:rsidRPr="00C4127E" w:rsidRDefault="00A1693B" w:rsidP="00A1693B">
            <w:pPr>
              <w:spacing w:before="60" w:after="60"/>
              <w:rPr>
                <w:ins w:id="541" w:author="Gunnar Heikkilä" w:date="2020-01-10T13:29:00Z"/>
                <w:rFonts w:ascii="Courier New" w:hAnsi="Courier New" w:cs="Courier New"/>
                <w:sz w:val="18"/>
                <w:szCs w:val="18"/>
              </w:rPr>
            </w:pPr>
          </w:p>
        </w:tc>
        <w:tc>
          <w:tcPr>
            <w:tcW w:w="2340" w:type="dxa"/>
            <w:gridSpan w:val="2"/>
          </w:tcPr>
          <w:p w14:paraId="6AE658CF" w14:textId="77777777" w:rsidR="00A1693B" w:rsidRPr="00C4127E" w:rsidRDefault="00A1693B" w:rsidP="00A1693B">
            <w:pPr>
              <w:spacing w:before="60" w:after="60"/>
              <w:rPr>
                <w:ins w:id="542" w:author="Gunnar Heikkilä" w:date="2020-01-10T13:29:00Z"/>
                <w:rFonts w:ascii="Courier New" w:hAnsi="Courier New" w:cs="Courier New"/>
                <w:i/>
                <w:sz w:val="18"/>
                <w:szCs w:val="18"/>
              </w:rPr>
            </w:pPr>
            <w:ins w:id="543" w:author="Gunnar Heikkilä" w:date="2020-01-10T13:29:00Z">
              <w:r w:rsidRPr="00C4127E">
                <w:rPr>
                  <w:rFonts w:ascii="Courier New" w:hAnsi="Courier New" w:cs="Courier New"/>
                  <w:i/>
                  <w:sz w:val="18"/>
                  <w:szCs w:val="18"/>
                </w:rPr>
                <w:t>Entry</w:t>
              </w:r>
            </w:ins>
          </w:p>
        </w:tc>
        <w:tc>
          <w:tcPr>
            <w:tcW w:w="1297" w:type="dxa"/>
          </w:tcPr>
          <w:p w14:paraId="21E9DCF6" w14:textId="77777777" w:rsidR="00A1693B" w:rsidRPr="00C4127E" w:rsidRDefault="00A1693B" w:rsidP="00A1693B">
            <w:pPr>
              <w:spacing w:before="60" w:after="60"/>
              <w:rPr>
                <w:ins w:id="544" w:author="Gunnar Heikkilä" w:date="2020-01-10T13:29:00Z"/>
                <w:rFonts w:ascii="Courier New" w:hAnsi="Courier New" w:cs="Courier New"/>
                <w:sz w:val="18"/>
                <w:szCs w:val="18"/>
              </w:rPr>
            </w:pPr>
            <w:ins w:id="545" w:author="Gunnar Heikkilä" w:date="2020-01-10T13:29:00Z">
              <w:r w:rsidRPr="00C4127E">
                <w:rPr>
                  <w:rFonts w:ascii="Courier New" w:hAnsi="Courier New" w:cs="Courier New"/>
                  <w:sz w:val="18"/>
                  <w:szCs w:val="18"/>
                </w:rPr>
                <w:t>Object</w:t>
              </w:r>
            </w:ins>
          </w:p>
        </w:tc>
        <w:tc>
          <w:tcPr>
            <w:tcW w:w="5003" w:type="dxa"/>
            <w:shd w:val="clear" w:color="auto" w:fill="auto"/>
          </w:tcPr>
          <w:p w14:paraId="23CE8DA1" w14:textId="77777777" w:rsidR="00A1693B" w:rsidRPr="00C4127E" w:rsidRDefault="00A1693B" w:rsidP="00A1693B">
            <w:pPr>
              <w:spacing w:before="60" w:after="60"/>
              <w:rPr>
                <w:ins w:id="546" w:author="Gunnar Heikkilä" w:date="2020-01-10T13:29:00Z"/>
                <w:rStyle w:val="s2"/>
                <w:rFonts w:eastAsia="SimSun"/>
                <w:sz w:val="18"/>
                <w:szCs w:val="18"/>
              </w:rPr>
            </w:pPr>
          </w:p>
        </w:tc>
      </w:tr>
      <w:tr w:rsidR="00A1693B" w:rsidRPr="00C4127E" w14:paraId="341E61E7" w14:textId="77777777" w:rsidTr="003F7073">
        <w:trPr>
          <w:cantSplit/>
          <w:trHeight w:val="20"/>
          <w:ins w:id="547" w:author="Gunnar Heikkilä" w:date="2020-01-10T13:29:00Z"/>
        </w:trPr>
        <w:tc>
          <w:tcPr>
            <w:tcW w:w="540" w:type="dxa"/>
            <w:tcBorders>
              <w:right w:val="single" w:sz="4" w:space="0" w:color="000000"/>
            </w:tcBorders>
          </w:tcPr>
          <w:p w14:paraId="3FE4B1FA" w14:textId="77777777" w:rsidR="00A1693B" w:rsidRPr="00C4127E" w:rsidRDefault="00A1693B" w:rsidP="00A1693B">
            <w:pPr>
              <w:spacing w:before="60" w:after="60"/>
              <w:rPr>
                <w:ins w:id="548" w:author="Gunnar Heikkilä" w:date="2020-01-10T13:29:00Z"/>
                <w:rFonts w:ascii="Courier New" w:hAnsi="Courier New" w:cs="Courier New"/>
                <w:sz w:val="18"/>
                <w:szCs w:val="18"/>
              </w:rPr>
            </w:pPr>
          </w:p>
        </w:tc>
        <w:tc>
          <w:tcPr>
            <w:tcW w:w="540" w:type="dxa"/>
            <w:tcBorders>
              <w:right w:val="single" w:sz="4" w:space="0" w:color="000000"/>
            </w:tcBorders>
          </w:tcPr>
          <w:p w14:paraId="438C993D" w14:textId="77777777" w:rsidR="00A1693B" w:rsidRPr="00C4127E" w:rsidRDefault="00A1693B" w:rsidP="00A1693B">
            <w:pPr>
              <w:spacing w:before="60" w:after="60"/>
              <w:rPr>
                <w:ins w:id="549" w:author="Gunnar Heikkilä" w:date="2020-01-10T13:29:00Z"/>
                <w:rFonts w:ascii="Courier New" w:hAnsi="Courier New" w:cs="Courier New"/>
                <w:sz w:val="18"/>
                <w:szCs w:val="18"/>
              </w:rPr>
            </w:pPr>
          </w:p>
        </w:tc>
        <w:tc>
          <w:tcPr>
            <w:tcW w:w="1800" w:type="dxa"/>
            <w:tcBorders>
              <w:left w:val="single" w:sz="4" w:space="0" w:color="000000"/>
            </w:tcBorders>
          </w:tcPr>
          <w:p w14:paraId="03DF95B3" w14:textId="77777777" w:rsidR="00A1693B" w:rsidRPr="00C4127E" w:rsidRDefault="00A1693B" w:rsidP="00A1693B">
            <w:pPr>
              <w:spacing w:before="60" w:after="60"/>
              <w:rPr>
                <w:ins w:id="550" w:author="Gunnar Heikkilä" w:date="2020-01-10T13:29:00Z"/>
                <w:rFonts w:ascii="Courier New" w:hAnsi="Courier New" w:cs="Courier New"/>
                <w:i/>
                <w:sz w:val="18"/>
                <w:szCs w:val="18"/>
              </w:rPr>
            </w:pPr>
            <w:ins w:id="551" w:author="Gunnar Heikkilä" w:date="2020-01-10T13:29:00Z">
              <w:r w:rsidRPr="00C4127E">
                <w:rPr>
                  <w:rFonts w:ascii="Courier New" w:hAnsi="Courier New" w:cs="Courier New"/>
                  <w:sz w:val="18"/>
                  <w:szCs w:val="18"/>
                </w:rPr>
                <w:t>startTime</w:t>
              </w:r>
            </w:ins>
          </w:p>
        </w:tc>
        <w:tc>
          <w:tcPr>
            <w:tcW w:w="1297" w:type="dxa"/>
          </w:tcPr>
          <w:p w14:paraId="337EB404" w14:textId="77777777" w:rsidR="00A1693B" w:rsidRPr="00C4127E" w:rsidRDefault="00A1693B" w:rsidP="00A1693B">
            <w:pPr>
              <w:spacing w:before="60" w:after="60"/>
              <w:rPr>
                <w:ins w:id="552" w:author="Gunnar Heikkilä" w:date="2020-01-10T13:29:00Z"/>
                <w:rStyle w:val="s2"/>
                <w:rFonts w:ascii="Courier New" w:eastAsia="SimSun" w:hAnsi="Courier New" w:cs="Courier New"/>
                <w:sz w:val="18"/>
                <w:szCs w:val="18"/>
              </w:rPr>
            </w:pPr>
            <w:ins w:id="553" w:author="Gunnar Heikkilä" w:date="2020-01-10T13:29:00Z">
              <w:r w:rsidRPr="00C4127E">
                <w:rPr>
                  <w:rFonts w:ascii="Courier New" w:hAnsi="Courier New" w:cs="Courier New"/>
                  <w:sz w:val="18"/>
                  <w:szCs w:val="18"/>
                </w:rPr>
                <w:t>Media-Time</w:t>
              </w:r>
            </w:ins>
          </w:p>
        </w:tc>
        <w:tc>
          <w:tcPr>
            <w:tcW w:w="5003" w:type="dxa"/>
            <w:shd w:val="clear" w:color="auto" w:fill="auto"/>
          </w:tcPr>
          <w:p w14:paraId="1ECCDBF1" w14:textId="77777777" w:rsidR="00A1693B" w:rsidRPr="00C4127E" w:rsidRDefault="00A1693B" w:rsidP="00A1693B">
            <w:pPr>
              <w:spacing w:before="60" w:after="60"/>
              <w:rPr>
                <w:ins w:id="554" w:author="Gunnar Heikkilä" w:date="2020-01-10T13:29:00Z"/>
                <w:rStyle w:val="s2"/>
                <w:rFonts w:eastAsia="SimSun"/>
                <w:sz w:val="18"/>
                <w:szCs w:val="18"/>
              </w:rPr>
            </w:pPr>
            <w:ins w:id="555" w:author="Gunnar Heikkilä" w:date="2020-01-10T13:29:00Z">
              <w:r w:rsidRPr="00C4127E">
                <w:rPr>
                  <w:rStyle w:val="s2"/>
                  <w:rFonts w:eastAsia="SimSun"/>
                  <w:sz w:val="18"/>
                  <w:szCs w:val="18"/>
                </w:rPr>
                <w:t>Specifies the media presentation time of the first played out media sample when the viewport cluster indicated in the current entry is rendered starting from this media sample.</w:t>
              </w:r>
            </w:ins>
          </w:p>
        </w:tc>
      </w:tr>
      <w:tr w:rsidR="00A1693B" w:rsidRPr="00C4127E" w14:paraId="77181A0E" w14:textId="77777777" w:rsidTr="003F7073">
        <w:trPr>
          <w:cantSplit/>
          <w:trHeight w:val="20"/>
          <w:ins w:id="556" w:author="Gunnar Heikkilä" w:date="2020-01-10T13:29:00Z"/>
        </w:trPr>
        <w:tc>
          <w:tcPr>
            <w:tcW w:w="540" w:type="dxa"/>
            <w:tcBorders>
              <w:right w:val="single" w:sz="4" w:space="0" w:color="000000"/>
            </w:tcBorders>
          </w:tcPr>
          <w:p w14:paraId="0C9E9AFC" w14:textId="77777777" w:rsidR="00A1693B" w:rsidRPr="00C4127E" w:rsidRDefault="00A1693B" w:rsidP="00A1693B">
            <w:pPr>
              <w:spacing w:before="60" w:after="60"/>
              <w:rPr>
                <w:ins w:id="557" w:author="Gunnar Heikkilä" w:date="2020-01-10T13:29:00Z"/>
                <w:rFonts w:ascii="Courier New" w:hAnsi="Courier New" w:cs="Courier New"/>
                <w:sz w:val="18"/>
                <w:szCs w:val="18"/>
              </w:rPr>
            </w:pPr>
          </w:p>
        </w:tc>
        <w:tc>
          <w:tcPr>
            <w:tcW w:w="540" w:type="dxa"/>
            <w:tcBorders>
              <w:right w:val="single" w:sz="4" w:space="0" w:color="000000"/>
            </w:tcBorders>
          </w:tcPr>
          <w:p w14:paraId="3BAC74A3" w14:textId="77777777" w:rsidR="00A1693B" w:rsidRPr="00C4127E" w:rsidRDefault="00A1693B" w:rsidP="00A1693B">
            <w:pPr>
              <w:spacing w:before="60" w:after="60"/>
              <w:rPr>
                <w:ins w:id="558" w:author="Gunnar Heikkilä" w:date="2020-01-10T13:29:00Z"/>
                <w:rFonts w:ascii="Courier New" w:hAnsi="Courier New" w:cs="Courier New"/>
                <w:sz w:val="18"/>
                <w:szCs w:val="18"/>
              </w:rPr>
            </w:pPr>
          </w:p>
        </w:tc>
        <w:tc>
          <w:tcPr>
            <w:tcW w:w="1800" w:type="dxa"/>
            <w:tcBorders>
              <w:left w:val="single" w:sz="4" w:space="0" w:color="000000"/>
            </w:tcBorders>
          </w:tcPr>
          <w:p w14:paraId="620368CE" w14:textId="77777777" w:rsidR="00A1693B" w:rsidRPr="00C4127E" w:rsidRDefault="00A1693B" w:rsidP="00A1693B">
            <w:pPr>
              <w:spacing w:before="60" w:after="60"/>
              <w:rPr>
                <w:ins w:id="559" w:author="Gunnar Heikkilä" w:date="2020-01-10T13:29:00Z"/>
                <w:rFonts w:ascii="Courier New" w:hAnsi="Courier New" w:cs="Courier New"/>
                <w:sz w:val="18"/>
                <w:szCs w:val="18"/>
              </w:rPr>
            </w:pPr>
            <w:ins w:id="560" w:author="Gunnar Heikkilä" w:date="2020-01-10T13:29:00Z">
              <w:r w:rsidRPr="00C4127E">
                <w:rPr>
                  <w:rFonts w:ascii="Courier New" w:hAnsi="Courier New" w:cs="Courier New"/>
                  <w:sz w:val="18"/>
                  <w:szCs w:val="18"/>
                </w:rPr>
                <w:t>duration</w:t>
              </w:r>
            </w:ins>
          </w:p>
        </w:tc>
        <w:tc>
          <w:tcPr>
            <w:tcW w:w="1297" w:type="dxa"/>
          </w:tcPr>
          <w:p w14:paraId="37D88DA3" w14:textId="77777777" w:rsidR="00A1693B" w:rsidRPr="00C4127E" w:rsidRDefault="00A1693B" w:rsidP="00A1693B">
            <w:pPr>
              <w:spacing w:before="60" w:after="60"/>
              <w:rPr>
                <w:ins w:id="561" w:author="Gunnar Heikkilä" w:date="2020-01-10T13:29:00Z"/>
                <w:rFonts w:ascii="Courier New" w:hAnsi="Courier New" w:cs="Courier New"/>
                <w:sz w:val="18"/>
                <w:szCs w:val="18"/>
              </w:rPr>
            </w:pPr>
            <w:ins w:id="562" w:author="Gunnar Heikkilä" w:date="2020-01-10T13:29:00Z">
              <w:r w:rsidRPr="00C4127E">
                <w:rPr>
                  <w:rFonts w:ascii="Courier New" w:hAnsi="Courier New" w:cs="Courier New"/>
                  <w:sz w:val="18"/>
                  <w:szCs w:val="18"/>
                </w:rPr>
                <w:t>Integer</w:t>
              </w:r>
            </w:ins>
          </w:p>
        </w:tc>
        <w:tc>
          <w:tcPr>
            <w:tcW w:w="5003" w:type="dxa"/>
            <w:shd w:val="clear" w:color="auto" w:fill="auto"/>
          </w:tcPr>
          <w:p w14:paraId="09BE8826" w14:textId="77777777" w:rsidR="00A1693B" w:rsidRPr="00C4127E" w:rsidRDefault="00A1693B" w:rsidP="00A1693B">
            <w:pPr>
              <w:spacing w:before="60" w:after="60"/>
              <w:rPr>
                <w:ins w:id="563" w:author="Gunnar Heikkilä" w:date="2020-01-10T13:29:00Z"/>
                <w:sz w:val="18"/>
                <w:szCs w:val="18"/>
              </w:rPr>
            </w:pPr>
            <w:ins w:id="564" w:author="Gunnar Heikkilä" w:date="2020-01-10T13:29:00Z">
              <w:r w:rsidRPr="00C4127E">
                <w:rPr>
                  <w:sz w:val="18"/>
                  <w:szCs w:val="18"/>
                </w:rPr>
                <w:t xml:space="preserve">The time duration, in units of milliseconds, of the continuously presented media samples when the viewport cluster indicated in the current entry is rendered starting from the media sample indicated by </w:t>
              </w:r>
              <w:r w:rsidRPr="00C4127E">
                <w:rPr>
                  <w:rFonts w:ascii="Courier New" w:hAnsi="Courier New" w:cs="Courier New"/>
                  <w:sz w:val="18"/>
                  <w:szCs w:val="18"/>
                </w:rPr>
                <w:t>startTime</w:t>
              </w:r>
              <w:r w:rsidRPr="00C4127E">
                <w:rPr>
                  <w:sz w:val="18"/>
                  <w:szCs w:val="18"/>
                </w:rPr>
                <w:t>.</w:t>
              </w:r>
            </w:ins>
          </w:p>
          <w:p w14:paraId="6D79DCCA" w14:textId="77777777" w:rsidR="00A1693B" w:rsidRPr="00C4127E" w:rsidRDefault="00A1693B" w:rsidP="00A1693B">
            <w:pPr>
              <w:spacing w:before="60" w:after="60"/>
              <w:rPr>
                <w:ins w:id="565" w:author="Gunnar Heikkilä" w:date="2020-01-10T13:29:00Z"/>
                <w:rStyle w:val="s2"/>
                <w:rFonts w:eastAsia="SimSun"/>
                <w:sz w:val="18"/>
                <w:szCs w:val="18"/>
              </w:rPr>
            </w:pPr>
            <w:ins w:id="566" w:author="Gunnar Heikkilä" w:date="2020-01-10T13:29:00Z">
              <w:r w:rsidRPr="00C4127E">
                <w:rPr>
                  <w:sz w:val="18"/>
                  <w:szCs w:val="18"/>
                </w:rPr>
                <w:t>"Continuously presented" means that the media clock continued to advance at the playout speed throughout the interval.</w:t>
              </w:r>
            </w:ins>
          </w:p>
        </w:tc>
      </w:tr>
      <w:tr w:rsidR="00A1693B" w:rsidRPr="00C4127E" w14:paraId="1B4779F3" w14:textId="77777777" w:rsidTr="003F7073">
        <w:trPr>
          <w:cantSplit/>
          <w:trHeight w:val="20"/>
          <w:ins w:id="567" w:author="Gunnar Heikkilä" w:date="2020-01-10T13:29:00Z"/>
        </w:trPr>
        <w:tc>
          <w:tcPr>
            <w:tcW w:w="540" w:type="dxa"/>
            <w:tcBorders>
              <w:right w:val="single" w:sz="4" w:space="0" w:color="000000"/>
            </w:tcBorders>
          </w:tcPr>
          <w:p w14:paraId="72AC81D8" w14:textId="77777777" w:rsidR="00A1693B" w:rsidRPr="00C4127E" w:rsidRDefault="00A1693B" w:rsidP="00A1693B">
            <w:pPr>
              <w:spacing w:before="60" w:after="60"/>
              <w:rPr>
                <w:ins w:id="568" w:author="Gunnar Heikkilä" w:date="2020-01-10T13:29:00Z"/>
                <w:rFonts w:ascii="Courier New" w:hAnsi="Courier New" w:cs="Courier New"/>
                <w:sz w:val="18"/>
                <w:szCs w:val="18"/>
              </w:rPr>
            </w:pPr>
          </w:p>
        </w:tc>
        <w:tc>
          <w:tcPr>
            <w:tcW w:w="540" w:type="dxa"/>
            <w:tcBorders>
              <w:right w:val="single" w:sz="4" w:space="0" w:color="000000"/>
            </w:tcBorders>
          </w:tcPr>
          <w:p w14:paraId="5EFE37EC" w14:textId="77777777" w:rsidR="00A1693B" w:rsidRPr="00C4127E" w:rsidRDefault="00A1693B" w:rsidP="00A1693B">
            <w:pPr>
              <w:spacing w:before="60" w:after="60"/>
              <w:rPr>
                <w:ins w:id="569" w:author="Gunnar Heikkilä" w:date="2020-01-10T13:29:00Z"/>
                <w:rFonts w:ascii="Courier New" w:hAnsi="Courier New" w:cs="Courier New"/>
                <w:sz w:val="18"/>
                <w:szCs w:val="18"/>
              </w:rPr>
            </w:pPr>
          </w:p>
        </w:tc>
        <w:tc>
          <w:tcPr>
            <w:tcW w:w="1800" w:type="dxa"/>
            <w:tcBorders>
              <w:left w:val="single" w:sz="4" w:space="0" w:color="000000"/>
            </w:tcBorders>
          </w:tcPr>
          <w:p w14:paraId="59B44DB2" w14:textId="77777777" w:rsidR="00A1693B" w:rsidRPr="00C4127E" w:rsidRDefault="00A1693B" w:rsidP="00A1693B">
            <w:pPr>
              <w:spacing w:before="60" w:after="60"/>
              <w:rPr>
                <w:ins w:id="570" w:author="Gunnar Heikkilä" w:date="2020-01-10T13:29:00Z"/>
                <w:rFonts w:ascii="Courier New" w:hAnsi="Courier New" w:cs="Courier New"/>
                <w:sz w:val="18"/>
                <w:szCs w:val="18"/>
              </w:rPr>
            </w:pPr>
            <w:ins w:id="571" w:author="Gunnar Heikkilä" w:date="2020-01-10T13:29:00Z">
              <w:r w:rsidRPr="00C4127E">
                <w:rPr>
                  <w:rFonts w:ascii="Courier New" w:hAnsi="Courier New" w:cs="Courier New"/>
                  <w:sz w:val="18"/>
                  <w:szCs w:val="18"/>
                </w:rPr>
                <w:t>viewport</w:t>
              </w:r>
            </w:ins>
          </w:p>
        </w:tc>
        <w:tc>
          <w:tcPr>
            <w:tcW w:w="1297" w:type="dxa"/>
          </w:tcPr>
          <w:p w14:paraId="75159441" w14:textId="77777777" w:rsidR="00A1693B" w:rsidRPr="00C4127E" w:rsidRDefault="00A1693B" w:rsidP="00A1693B">
            <w:pPr>
              <w:spacing w:before="60" w:after="60"/>
              <w:rPr>
                <w:ins w:id="572" w:author="Gunnar Heikkilä" w:date="2020-01-10T13:29:00Z"/>
                <w:rFonts w:ascii="Courier New" w:hAnsi="Courier New" w:cs="Courier New"/>
                <w:sz w:val="18"/>
                <w:szCs w:val="18"/>
              </w:rPr>
            </w:pPr>
            <w:ins w:id="573" w:author="Gunnar Heikkilä" w:date="2020-01-10T13:29:00Z">
              <w:r w:rsidRPr="00C4127E">
                <w:rPr>
                  <w:rFonts w:ascii="Courier New" w:hAnsi="Courier New" w:cs="Courier New"/>
                  <w:sz w:val="18"/>
                  <w:szCs w:val="18"/>
                </w:rPr>
                <w:t>ViewportDataType</w:t>
              </w:r>
            </w:ins>
          </w:p>
        </w:tc>
        <w:tc>
          <w:tcPr>
            <w:tcW w:w="5003" w:type="dxa"/>
            <w:shd w:val="clear" w:color="auto" w:fill="auto"/>
          </w:tcPr>
          <w:p w14:paraId="57E585B6" w14:textId="77777777" w:rsidR="00A1693B" w:rsidRPr="00C4127E" w:rsidRDefault="00A1693B" w:rsidP="00A1693B">
            <w:pPr>
              <w:spacing w:before="60" w:after="60"/>
              <w:rPr>
                <w:ins w:id="574" w:author="Gunnar Heikkilä" w:date="2020-01-10T13:29:00Z"/>
                <w:rStyle w:val="s2"/>
                <w:rFonts w:eastAsia="SimSun"/>
                <w:sz w:val="18"/>
                <w:szCs w:val="18"/>
              </w:rPr>
            </w:pPr>
            <w:ins w:id="575" w:author="Gunnar Heikkilä" w:date="2020-01-10T13:29:00Z">
              <w:r w:rsidRPr="00C4127E">
                <w:rPr>
                  <w:rStyle w:val="s2"/>
                  <w:rFonts w:eastAsia="SimSun"/>
                  <w:sz w:val="18"/>
                  <w:szCs w:val="18"/>
                </w:rPr>
                <w:t>Indicates the average region of the omnidirectional media corresponding to the viewport cluster being rendered starting from the media sample time</w:t>
              </w:r>
              <w:r w:rsidRPr="00C4127E">
                <w:rPr>
                  <w:sz w:val="18"/>
                  <w:szCs w:val="18"/>
                </w:rPr>
                <w:t xml:space="preserve"> indicated by </w:t>
              </w:r>
              <w:r w:rsidRPr="00C4127E">
                <w:rPr>
                  <w:rFonts w:ascii="Courier New" w:hAnsi="Courier New" w:cs="Courier New"/>
                  <w:sz w:val="18"/>
                  <w:szCs w:val="18"/>
                </w:rPr>
                <w:t>startTime</w:t>
              </w:r>
              <w:r w:rsidRPr="00C4127E">
                <w:rPr>
                  <w:sz w:val="18"/>
                  <w:szCs w:val="18"/>
                </w:rPr>
                <w:t>.</w:t>
              </w:r>
            </w:ins>
          </w:p>
        </w:tc>
      </w:tr>
    </w:tbl>
    <w:p w14:paraId="70D9DCE0" w14:textId="77777777" w:rsidR="00275433" w:rsidRDefault="00275433" w:rsidP="00C4127E">
      <w:pPr>
        <w:pStyle w:val="Heading3"/>
        <w:ind w:left="0" w:firstLine="0"/>
        <w:rPr>
          <w:ins w:id="576" w:author="Gunnar Heikkilä" w:date="2020-01-10T13:29:00Z"/>
          <w:highlight w:val="yellow"/>
          <w:lang w:eastAsia="zh-CN"/>
        </w:rPr>
      </w:pPr>
    </w:p>
    <w:p w14:paraId="1582D194" w14:textId="7E67A160" w:rsidR="001E45FA" w:rsidRPr="00CC1F51" w:rsidRDefault="001E45FA" w:rsidP="001E45FA">
      <w:pPr>
        <w:pStyle w:val="Heading3"/>
        <w:rPr>
          <w:ins w:id="577" w:author="Gunnar Heikkilä" w:date="2020-01-13T09:57:00Z"/>
          <w:lang w:eastAsia="zh-CN"/>
        </w:rPr>
      </w:pPr>
      <w:bookmarkStart w:id="578" w:name="_Toc532293561"/>
      <w:bookmarkStart w:id="579" w:name="_Toc9527565"/>
      <w:bookmarkEnd w:id="141"/>
      <w:ins w:id="580" w:author="Gunnar Heikkilä" w:date="2020-01-13T09:57:00Z">
        <w:r>
          <w:t>9.3.4</w:t>
        </w:r>
        <w:r w:rsidRPr="00A4586A">
          <w:tab/>
        </w:r>
        <w:r>
          <w:t xml:space="preserve">VR </w:t>
        </w:r>
        <w:r>
          <w:rPr>
            <w:rFonts w:hint="eastAsia"/>
            <w:lang w:eastAsia="zh-CN"/>
          </w:rPr>
          <w:t>Device information</w:t>
        </w:r>
        <w:bookmarkEnd w:id="578"/>
      </w:ins>
    </w:p>
    <w:p w14:paraId="2DB384B6" w14:textId="5C45F0A0" w:rsidR="001E45FA" w:rsidRDefault="001E45FA" w:rsidP="001E45FA">
      <w:pPr>
        <w:rPr>
          <w:ins w:id="581" w:author="Gunnar Heikkilä" w:date="2020-01-13T10:39:00Z"/>
          <w:rFonts w:eastAsia="MS Mincho" w:cs="Arial"/>
          <w:lang w:eastAsia="ja-JP"/>
        </w:rPr>
      </w:pPr>
      <w:ins w:id="582" w:author="Gunnar Heikkilä" w:date="2020-01-13T09:57:00Z">
        <w:r w:rsidRPr="00CC1F51">
          <w:t xml:space="preserve">This metric </w:t>
        </w:r>
        <w:r>
          <w:t xml:space="preserve">contains information about the </w:t>
        </w:r>
      </w:ins>
      <w:ins w:id="583" w:author="Gunnar Heikkilä" w:date="2020-01-13T10:35:00Z">
        <w:r w:rsidR="000C6C25">
          <w:t>device, and is logged at the start</w:t>
        </w:r>
      </w:ins>
      <w:ins w:id="584" w:author="Gunnar Heikkilä" w:date="2020-01-13T10:36:00Z">
        <w:r w:rsidR="000C6C25">
          <w:t xml:space="preserve"> of </w:t>
        </w:r>
      </w:ins>
      <w:ins w:id="585" w:author="Gunnar Heikkilä" w:date="2020-01-13T10:37:00Z">
        <w:r w:rsidR="000C6C25">
          <w:t>each</w:t>
        </w:r>
      </w:ins>
      <w:ins w:id="586" w:author="Gunnar Heikkilä" w:date="2020-01-13T10:36:00Z">
        <w:r w:rsidR="000C6C25">
          <w:t xml:space="preserve"> session and whenever changed (for instance if the </w:t>
        </w:r>
      </w:ins>
      <w:ins w:id="587" w:author="Gunnar Heikkilä" w:date="2020-01-13T10:37:00Z">
        <w:r w:rsidR="000C6C25">
          <w:t xml:space="preserve">rendered </w:t>
        </w:r>
      </w:ins>
      <w:ins w:id="588" w:author="Gunnar Heikkilä" w:date="2020-01-13T10:36:00Z">
        <w:r w:rsidR="000C6C25">
          <w:t xml:space="preserve">field-of-view </w:t>
        </w:r>
      </w:ins>
      <w:ins w:id="589" w:author="Gunnar Heikkilä" w:date="2020-01-13T10:37:00Z">
        <w:r w:rsidR="000C6C25">
          <w:t xml:space="preserve">for the device </w:t>
        </w:r>
      </w:ins>
      <w:ins w:id="590" w:author="Gunnar Heikkilä" w:date="2020-01-13T10:36:00Z">
        <w:r w:rsidR="000C6C25">
          <w:t>is adjusted).</w:t>
        </w:r>
      </w:ins>
      <w:ins w:id="591" w:author="Gunnar Heikkilä" w:date="2020-01-13T10:37:00Z">
        <w:r w:rsidR="000C6C25">
          <w:t xml:space="preserve"> </w:t>
        </w:r>
      </w:ins>
      <w:ins w:id="592" w:author="Gunnar Heikkilä" w:date="2020-01-13T09:57:00Z">
        <w:r>
          <w:rPr>
            <w:rFonts w:eastAsia="MS Mincho" w:cs="Arial"/>
            <w:lang w:eastAsia="ja-JP"/>
          </w:rPr>
          <w:t>If an individual metric cannot be logged, its value shall be set to 0 (zero)</w:t>
        </w:r>
      </w:ins>
      <w:ins w:id="593" w:author="Gunnar Heikkilä" w:date="2020-01-13T10:05:00Z">
        <w:r w:rsidR="00AA2983">
          <w:rPr>
            <w:rFonts w:eastAsia="MS Mincho" w:cs="Arial"/>
            <w:lang w:eastAsia="ja-JP"/>
          </w:rPr>
          <w:t xml:space="preserve"> or </w:t>
        </w:r>
      </w:ins>
      <w:ins w:id="594" w:author="Gunnar Heikkilä" w:date="2020-01-13T10:37:00Z">
        <w:r w:rsidR="000C6C25">
          <w:rPr>
            <w:rFonts w:eastAsia="MS Mincho" w:cs="Arial"/>
            <w:lang w:eastAsia="ja-JP"/>
          </w:rPr>
          <w:t xml:space="preserve">to </w:t>
        </w:r>
      </w:ins>
      <w:ins w:id="595" w:author="Gunnar Heikkilä" w:date="2020-01-13T10:05:00Z">
        <w:r w:rsidR="00AA2983">
          <w:rPr>
            <w:rFonts w:eastAsia="MS Mincho" w:cs="Arial"/>
            <w:lang w:eastAsia="ja-JP"/>
          </w:rPr>
          <w:t>the empty string</w:t>
        </w:r>
      </w:ins>
      <w:ins w:id="596" w:author="Gunnar Heikkilä" w:date="2020-01-13T09:57:00Z">
        <w:r>
          <w:rPr>
            <w:rFonts w:eastAsia="MS Mincho" w:cs="Arial"/>
            <w:lang w:eastAsia="ja-JP"/>
          </w:rPr>
          <w:t>.</w:t>
        </w:r>
      </w:ins>
    </w:p>
    <w:p w14:paraId="02A3E015" w14:textId="2FC121BE" w:rsidR="000C6C25" w:rsidRPr="00C0736D" w:rsidRDefault="000C6C25" w:rsidP="00C0736D">
      <w:pPr>
        <w:rPr>
          <w:ins w:id="597" w:author="Gunnar Heikkilä" w:date="2020-01-13T10:39:00Z"/>
          <w:rFonts w:eastAsia="MS Mincho"/>
          <w:bCs/>
        </w:rPr>
      </w:pPr>
      <w:ins w:id="598" w:author="Gunnar Heikkilä" w:date="2020-01-13T10:39:00Z">
        <w:r w:rsidRPr="00C4127E">
          <w:rPr>
            <w:rFonts w:eastAsia="MS Mincho"/>
            <w:bCs/>
          </w:rPr>
          <w:t xml:space="preserve">The observation point needed to </w:t>
        </w:r>
      </w:ins>
      <w:ins w:id="599" w:author="Gunnar Heikkilä" w:date="2020-01-13T10:40:00Z">
        <w:r>
          <w:rPr>
            <w:rFonts w:eastAsia="MS Mincho"/>
            <w:bCs/>
          </w:rPr>
          <w:t>report</w:t>
        </w:r>
      </w:ins>
      <w:ins w:id="600" w:author="Gunnar Heikkilä" w:date="2020-01-13T10:39:00Z">
        <w:r w:rsidRPr="00C4127E">
          <w:rPr>
            <w:rFonts w:eastAsia="MS Mincho"/>
            <w:bCs/>
          </w:rPr>
          <w:t xml:space="preserve"> the metrics </w:t>
        </w:r>
      </w:ins>
      <w:ins w:id="601" w:author="Gunnar Heikkilä" w:date="2020-01-13T10:40:00Z">
        <w:r>
          <w:rPr>
            <w:rFonts w:eastAsia="MS Mincho"/>
            <w:bCs/>
          </w:rPr>
          <w:t>is</w:t>
        </w:r>
      </w:ins>
      <w:ins w:id="602" w:author="Gunnar Heikkilä" w:date="2020-01-13T10:39:00Z">
        <w:r w:rsidRPr="00C4127E">
          <w:rPr>
            <w:rFonts w:eastAsia="MS Mincho"/>
            <w:bCs/>
          </w:rPr>
          <w:t>:</w:t>
        </w:r>
      </w:ins>
    </w:p>
    <w:p w14:paraId="51E2B8A6" w14:textId="5BDA390A" w:rsidR="000C6C25" w:rsidRPr="00C0736D" w:rsidRDefault="000C6C25" w:rsidP="00C0736D">
      <w:pPr>
        <w:pStyle w:val="ListParagraph"/>
        <w:numPr>
          <w:ilvl w:val="0"/>
          <w:numId w:val="2"/>
        </w:numPr>
        <w:ind w:leftChars="0"/>
        <w:rPr>
          <w:ins w:id="603" w:author="Gunnar Heikkilä" w:date="2020-01-13T09:57:00Z"/>
          <w:rFonts w:eastAsia="MS Mincho"/>
          <w:bCs/>
        </w:rPr>
      </w:pPr>
      <w:ins w:id="604" w:author="Gunnar Heikkilä" w:date="2020-01-13T10:39:00Z">
        <w:r w:rsidRPr="00C4127E">
          <w:rPr>
            <w:rFonts w:ascii="Times New Roman" w:eastAsia="MS Mincho" w:hAnsi="Times New Roman" w:cs="Times New Roman"/>
            <w:bCs/>
            <w:sz w:val="20"/>
            <w:szCs w:val="20"/>
            <w:lang w:val="en-GB"/>
          </w:rPr>
          <w:t xml:space="preserve">OP5 VR Application: </w:t>
        </w:r>
        <w:r>
          <w:rPr>
            <w:rFonts w:ascii="Times New Roman" w:eastAsia="MS Mincho" w:hAnsi="Times New Roman" w:cs="Times New Roman"/>
            <w:bCs/>
            <w:sz w:val="20"/>
            <w:szCs w:val="20"/>
            <w:lang w:val="en-GB"/>
          </w:rPr>
          <w:t>D</w:t>
        </w:r>
        <w:r w:rsidRPr="00C4127E">
          <w:rPr>
            <w:rFonts w:ascii="Times New Roman" w:eastAsia="MS Mincho" w:hAnsi="Times New Roman" w:cs="Times New Roman"/>
            <w:bCs/>
            <w:sz w:val="20"/>
            <w:szCs w:val="20"/>
            <w:lang w:val="en-GB"/>
          </w:rPr>
          <w:t>evice</w:t>
        </w:r>
      </w:ins>
      <w:ins w:id="605" w:author="Gunnar Heikkilä" w:date="2020-01-13T10:40:00Z">
        <w:r>
          <w:rPr>
            <w:rFonts w:ascii="Times New Roman" w:eastAsia="MS Mincho" w:hAnsi="Times New Roman" w:cs="Times New Roman"/>
            <w:bCs/>
            <w:sz w:val="20"/>
            <w:szCs w:val="20"/>
            <w:lang w:val="en-GB"/>
          </w:rPr>
          <w:t xml:space="preserve"> information</w:t>
        </w:r>
      </w:ins>
      <w:ins w:id="606" w:author="Gunnar Heikkilä" w:date="2020-01-13T10:39:00Z">
        <w:r>
          <w:rPr>
            <w:rFonts w:ascii="Times New Roman" w:eastAsia="MS Mincho" w:hAnsi="Times New Roman" w:cs="Times New Roman"/>
            <w:bCs/>
            <w:sz w:val="20"/>
            <w:szCs w:val="20"/>
            <w:lang w:val="en-GB"/>
          </w:rPr>
          <w:br/>
        </w:r>
      </w:ins>
    </w:p>
    <w:p w14:paraId="5AF70C3D" w14:textId="17FD3E5D" w:rsidR="001E45FA" w:rsidRPr="00CC1F51" w:rsidRDefault="001E45FA" w:rsidP="001E45FA">
      <w:pPr>
        <w:pStyle w:val="TH"/>
        <w:rPr>
          <w:ins w:id="607" w:author="Gunnar Heikkilä" w:date="2020-01-13T09:57:00Z"/>
        </w:rPr>
      </w:pPr>
      <w:ins w:id="608" w:author="Gunnar Heikkilä" w:date="2020-01-13T09:57:00Z">
        <w:r w:rsidRPr="00CC1F51">
          <w:t xml:space="preserve">Table </w:t>
        </w:r>
      </w:ins>
      <w:ins w:id="609" w:author="Gunnar Heikkilä" w:date="2020-01-13T10:38:00Z">
        <w:r w:rsidR="000C6C25">
          <w:t>9.3.4-1</w:t>
        </w:r>
      </w:ins>
      <w:ins w:id="610" w:author="Gunnar Heikkilä" w:date="2020-01-13T09:57:00Z">
        <w:r w:rsidRPr="00CC1F51">
          <w:t xml:space="preserve">: </w:t>
        </w:r>
        <w:r>
          <w:t>Device information</w:t>
        </w:r>
      </w:ins>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304"/>
        <w:gridCol w:w="281"/>
        <w:gridCol w:w="2529"/>
        <w:gridCol w:w="1276"/>
        <w:gridCol w:w="5528"/>
      </w:tblGrid>
      <w:tr w:rsidR="001E45FA" w:rsidRPr="00CC1F51" w14:paraId="137C85CA" w14:textId="77777777" w:rsidTr="00C0736D">
        <w:trPr>
          <w:trHeight w:val="252"/>
          <w:ins w:id="611" w:author="Gunnar Heikkilä" w:date="2020-01-13T09:57:00Z"/>
        </w:trPr>
        <w:tc>
          <w:tcPr>
            <w:tcW w:w="3114" w:type="dxa"/>
            <w:gridSpan w:val="3"/>
            <w:shd w:val="clear" w:color="auto" w:fill="BFBFBF"/>
          </w:tcPr>
          <w:p w14:paraId="529D5CFF" w14:textId="77777777" w:rsidR="001E45FA" w:rsidRPr="00CC1F51" w:rsidRDefault="001E45FA" w:rsidP="001E45FA">
            <w:pPr>
              <w:pStyle w:val="TAH"/>
              <w:rPr>
                <w:ins w:id="612" w:author="Gunnar Heikkilä" w:date="2020-01-13T09:57:00Z"/>
                <w:rFonts w:eastAsia="MS Mincho"/>
                <w:lang w:eastAsia="ja-JP"/>
              </w:rPr>
            </w:pPr>
            <w:ins w:id="613" w:author="Gunnar Heikkilä" w:date="2020-01-13T09:57:00Z">
              <w:r w:rsidRPr="00CC1F51">
                <w:rPr>
                  <w:rFonts w:eastAsia="MS Mincho"/>
                  <w:lang w:eastAsia="ja-JP"/>
                </w:rPr>
                <w:t>Key</w:t>
              </w:r>
            </w:ins>
          </w:p>
        </w:tc>
        <w:tc>
          <w:tcPr>
            <w:tcW w:w="1276" w:type="dxa"/>
            <w:shd w:val="clear" w:color="auto" w:fill="BFBFBF"/>
          </w:tcPr>
          <w:p w14:paraId="7A057E7F" w14:textId="77777777" w:rsidR="001E45FA" w:rsidRPr="00CC1F51" w:rsidRDefault="001E45FA" w:rsidP="001E45FA">
            <w:pPr>
              <w:pStyle w:val="TAH"/>
              <w:rPr>
                <w:ins w:id="614" w:author="Gunnar Heikkilä" w:date="2020-01-13T09:57:00Z"/>
                <w:rFonts w:eastAsia="MS Mincho"/>
                <w:lang w:eastAsia="ja-JP"/>
              </w:rPr>
            </w:pPr>
            <w:ins w:id="615" w:author="Gunnar Heikkilä" w:date="2020-01-13T09:57:00Z">
              <w:r w:rsidRPr="00CC1F51">
                <w:rPr>
                  <w:rFonts w:eastAsia="MS Mincho"/>
                  <w:lang w:eastAsia="ja-JP"/>
                </w:rPr>
                <w:t>Type</w:t>
              </w:r>
            </w:ins>
          </w:p>
        </w:tc>
        <w:tc>
          <w:tcPr>
            <w:tcW w:w="5528" w:type="dxa"/>
            <w:shd w:val="clear" w:color="auto" w:fill="BFBFBF"/>
          </w:tcPr>
          <w:p w14:paraId="3FD2C280" w14:textId="77777777" w:rsidR="001E45FA" w:rsidRPr="00CC1F51" w:rsidRDefault="001E45FA" w:rsidP="001E45FA">
            <w:pPr>
              <w:pStyle w:val="TAH"/>
              <w:rPr>
                <w:ins w:id="616" w:author="Gunnar Heikkilä" w:date="2020-01-13T09:57:00Z"/>
                <w:rFonts w:eastAsia="MS Mincho"/>
                <w:lang w:eastAsia="ja-JP"/>
              </w:rPr>
            </w:pPr>
            <w:ins w:id="617" w:author="Gunnar Heikkilä" w:date="2020-01-13T09:57:00Z">
              <w:r w:rsidRPr="00CC1F51">
                <w:rPr>
                  <w:rFonts w:eastAsia="MS Mincho"/>
                  <w:lang w:eastAsia="ja-JP"/>
                </w:rPr>
                <w:t>Description</w:t>
              </w:r>
            </w:ins>
          </w:p>
        </w:tc>
      </w:tr>
      <w:tr w:rsidR="001E45FA" w:rsidRPr="00CC1F51" w14:paraId="70B26BB2" w14:textId="77777777" w:rsidTr="00C0736D">
        <w:trPr>
          <w:trHeight w:val="252"/>
          <w:ins w:id="618" w:author="Gunnar Heikkilä" w:date="2020-01-13T09:57:00Z"/>
        </w:trPr>
        <w:tc>
          <w:tcPr>
            <w:tcW w:w="3114" w:type="dxa"/>
            <w:gridSpan w:val="3"/>
            <w:shd w:val="clear" w:color="auto" w:fill="FFFFFF"/>
          </w:tcPr>
          <w:p w14:paraId="2B254F54" w14:textId="38B924A2" w:rsidR="001E45FA" w:rsidRPr="00CC1F51" w:rsidRDefault="001E45FA" w:rsidP="001E45FA">
            <w:pPr>
              <w:pStyle w:val="TAL"/>
              <w:rPr>
                <w:ins w:id="619" w:author="Gunnar Heikkilä" w:date="2020-01-13T09:57:00Z"/>
                <w:rFonts w:ascii="Courier New" w:eastAsia="MS Mincho" w:hAnsi="Courier New" w:cs="Courier New"/>
                <w:lang w:eastAsia="ja-JP"/>
              </w:rPr>
            </w:pPr>
            <w:ins w:id="620" w:author="Gunnar Heikkilä" w:date="2020-01-13T09:57:00Z">
              <w:r>
                <w:rPr>
                  <w:rFonts w:ascii="Courier New" w:eastAsia="MS Mincho" w:hAnsi="Courier New" w:cs="Courier New"/>
                  <w:lang w:eastAsia="ja-JP"/>
                </w:rPr>
                <w:t>V</w:t>
              </w:r>
            </w:ins>
            <w:ins w:id="621" w:author="Gunnar Heikkilä" w:date="2020-01-13T15:42:00Z">
              <w:r w:rsidR="001E081C">
                <w:rPr>
                  <w:rFonts w:ascii="Courier New" w:eastAsia="MS Mincho" w:hAnsi="Courier New" w:cs="Courier New"/>
                  <w:lang w:eastAsia="ja-JP"/>
                </w:rPr>
                <w:t>r</w:t>
              </w:r>
            </w:ins>
            <w:ins w:id="622" w:author="Gunnar Heikkilä" w:date="2020-01-13T09:57:00Z">
              <w:r>
                <w:rPr>
                  <w:rFonts w:ascii="Courier New" w:eastAsia="MS Mincho" w:hAnsi="Courier New" w:cs="Courier New"/>
                  <w:lang w:eastAsia="ja-JP"/>
                </w:rPr>
                <w:t>DeviceInformation</w:t>
              </w:r>
            </w:ins>
          </w:p>
        </w:tc>
        <w:tc>
          <w:tcPr>
            <w:tcW w:w="1276" w:type="dxa"/>
            <w:shd w:val="clear" w:color="auto" w:fill="FFFFFF"/>
          </w:tcPr>
          <w:p w14:paraId="51612527" w14:textId="77777777" w:rsidR="001E45FA" w:rsidRPr="00CC1F51" w:rsidRDefault="001E45FA" w:rsidP="001E45FA">
            <w:pPr>
              <w:pStyle w:val="TAL"/>
              <w:rPr>
                <w:ins w:id="623" w:author="Gunnar Heikkilä" w:date="2020-01-13T09:57:00Z"/>
                <w:rFonts w:ascii="Courier New" w:eastAsia="MS Mincho" w:hAnsi="Courier New" w:cs="Courier New"/>
                <w:lang w:eastAsia="ja-JP"/>
              </w:rPr>
            </w:pPr>
            <w:ins w:id="624" w:author="Gunnar Heikkilä" w:date="2020-01-13T09:57:00Z">
              <w:r>
                <w:rPr>
                  <w:rFonts w:ascii="Courier New" w:eastAsia="MS Mincho" w:hAnsi="Courier New" w:cs="Courier New"/>
                  <w:lang w:eastAsia="ja-JP"/>
                </w:rPr>
                <w:t>List</w:t>
              </w:r>
            </w:ins>
          </w:p>
        </w:tc>
        <w:tc>
          <w:tcPr>
            <w:tcW w:w="5528" w:type="dxa"/>
            <w:shd w:val="clear" w:color="auto" w:fill="FFFFFF"/>
          </w:tcPr>
          <w:p w14:paraId="16DB28A1" w14:textId="77777777" w:rsidR="001E45FA" w:rsidRPr="00CC1F51" w:rsidRDefault="001E45FA" w:rsidP="001E45FA">
            <w:pPr>
              <w:pStyle w:val="TAL"/>
              <w:rPr>
                <w:ins w:id="625" w:author="Gunnar Heikkilä" w:date="2020-01-13T09:57:00Z"/>
                <w:rFonts w:eastAsia="MS Mincho" w:cs="Arial"/>
                <w:lang w:eastAsia="ja-JP"/>
              </w:rPr>
            </w:pPr>
            <w:ins w:id="626" w:author="Gunnar Heikkilä" w:date="2020-01-13T09:57:00Z">
              <w:r>
                <w:rPr>
                  <w:rFonts w:eastAsia="MS Mincho" w:cs="Arial"/>
                  <w:lang w:eastAsia="ja-JP"/>
                </w:rPr>
                <w:t>A list of device information objects.</w:t>
              </w:r>
            </w:ins>
          </w:p>
        </w:tc>
      </w:tr>
      <w:tr w:rsidR="001E45FA" w:rsidRPr="00CC1F51" w14:paraId="4AC95F1A" w14:textId="77777777" w:rsidTr="00C0736D">
        <w:trPr>
          <w:trHeight w:val="252"/>
          <w:ins w:id="627" w:author="Gunnar Heikkilä" w:date="2020-01-13T09:57:00Z"/>
        </w:trPr>
        <w:tc>
          <w:tcPr>
            <w:tcW w:w="304" w:type="dxa"/>
            <w:shd w:val="clear" w:color="auto" w:fill="FFFFFF"/>
          </w:tcPr>
          <w:p w14:paraId="07DA893F" w14:textId="77777777" w:rsidR="001E45FA" w:rsidRPr="00CC1F51" w:rsidRDefault="001E45FA" w:rsidP="001E45FA">
            <w:pPr>
              <w:pStyle w:val="TAL"/>
              <w:rPr>
                <w:ins w:id="628" w:author="Gunnar Heikkilä" w:date="2020-01-13T09:57:00Z"/>
                <w:rFonts w:eastAsia="MS Mincho"/>
                <w:lang w:eastAsia="ja-JP"/>
              </w:rPr>
            </w:pPr>
          </w:p>
        </w:tc>
        <w:tc>
          <w:tcPr>
            <w:tcW w:w="2810" w:type="dxa"/>
            <w:gridSpan w:val="2"/>
            <w:shd w:val="clear" w:color="auto" w:fill="FFFFFF"/>
          </w:tcPr>
          <w:p w14:paraId="65CFF9D8" w14:textId="77777777" w:rsidR="001E45FA" w:rsidRPr="000B3D95" w:rsidRDefault="001E45FA" w:rsidP="001E45FA">
            <w:pPr>
              <w:pStyle w:val="TAL"/>
              <w:rPr>
                <w:ins w:id="629" w:author="Gunnar Heikkilä" w:date="2020-01-13T09:57:00Z"/>
                <w:rFonts w:ascii="Courier New" w:eastAsia="MS Mincho" w:hAnsi="Courier New" w:cs="Courier New"/>
                <w:i/>
                <w:lang w:eastAsia="ja-JP"/>
              </w:rPr>
            </w:pPr>
            <w:ins w:id="630" w:author="Gunnar Heikkilä" w:date="2020-01-13T09:57:00Z">
              <w:r w:rsidRPr="000B3D95">
                <w:rPr>
                  <w:rFonts w:ascii="Courier New" w:eastAsia="MS Mincho" w:hAnsi="Courier New" w:cs="Courier New"/>
                  <w:i/>
                  <w:lang w:eastAsia="ja-JP"/>
                </w:rPr>
                <w:t>Entry</w:t>
              </w:r>
            </w:ins>
          </w:p>
        </w:tc>
        <w:tc>
          <w:tcPr>
            <w:tcW w:w="1276" w:type="dxa"/>
            <w:shd w:val="clear" w:color="auto" w:fill="FFFFFF"/>
          </w:tcPr>
          <w:p w14:paraId="76B0CA01" w14:textId="77777777" w:rsidR="001E45FA" w:rsidRDefault="001E45FA" w:rsidP="001E45FA">
            <w:pPr>
              <w:pStyle w:val="TAL"/>
              <w:rPr>
                <w:ins w:id="631" w:author="Gunnar Heikkilä" w:date="2020-01-13T09:57:00Z"/>
                <w:rFonts w:ascii="Courier New" w:eastAsia="MS Mincho" w:hAnsi="Courier New" w:cs="Courier New"/>
                <w:lang w:eastAsia="ja-JP"/>
              </w:rPr>
            </w:pPr>
            <w:ins w:id="632" w:author="Gunnar Heikkilä" w:date="2020-01-13T09:57:00Z">
              <w:r>
                <w:rPr>
                  <w:rFonts w:ascii="Courier New" w:eastAsia="MS Mincho" w:hAnsi="Courier New" w:cs="Courier New"/>
                  <w:lang w:eastAsia="ja-JP"/>
                </w:rPr>
                <w:t>Object</w:t>
              </w:r>
            </w:ins>
          </w:p>
        </w:tc>
        <w:tc>
          <w:tcPr>
            <w:tcW w:w="5528" w:type="dxa"/>
            <w:shd w:val="clear" w:color="auto" w:fill="FFFFFF"/>
          </w:tcPr>
          <w:p w14:paraId="77426FD6" w14:textId="77777777" w:rsidR="001E45FA" w:rsidRDefault="001E45FA" w:rsidP="001E45FA">
            <w:pPr>
              <w:pStyle w:val="TAL"/>
              <w:rPr>
                <w:ins w:id="633" w:author="Gunnar Heikkilä" w:date="2020-01-13T09:57:00Z"/>
                <w:rFonts w:eastAsia="MS Mincho" w:cs="Arial"/>
                <w:lang w:eastAsia="ja-JP"/>
              </w:rPr>
            </w:pPr>
            <w:ins w:id="634" w:author="Gunnar Heikkilä" w:date="2020-01-13T09:57:00Z">
              <w:r>
                <w:rPr>
                  <w:rFonts w:eastAsia="MS Mincho" w:cs="Arial"/>
                  <w:lang w:eastAsia="ja-JP"/>
                </w:rPr>
                <w:t>A single object containing new device information.</w:t>
              </w:r>
            </w:ins>
          </w:p>
        </w:tc>
      </w:tr>
      <w:tr w:rsidR="001E45FA" w:rsidRPr="00CC1F51" w14:paraId="2D503AD0" w14:textId="77777777" w:rsidTr="00C0736D">
        <w:trPr>
          <w:trHeight w:val="252"/>
          <w:ins w:id="635" w:author="Gunnar Heikkilä" w:date="2020-01-13T09:57:00Z"/>
        </w:trPr>
        <w:tc>
          <w:tcPr>
            <w:tcW w:w="304" w:type="dxa"/>
            <w:shd w:val="clear" w:color="auto" w:fill="FFFFFF"/>
          </w:tcPr>
          <w:p w14:paraId="2A5233C0" w14:textId="77777777" w:rsidR="001E45FA" w:rsidRPr="00CC1F51" w:rsidRDefault="001E45FA" w:rsidP="001E45FA">
            <w:pPr>
              <w:pStyle w:val="TAL"/>
              <w:rPr>
                <w:ins w:id="636" w:author="Gunnar Heikkilä" w:date="2020-01-13T09:57:00Z"/>
                <w:rFonts w:eastAsia="MS Mincho"/>
                <w:lang w:eastAsia="ja-JP"/>
              </w:rPr>
            </w:pPr>
          </w:p>
        </w:tc>
        <w:tc>
          <w:tcPr>
            <w:tcW w:w="281" w:type="dxa"/>
            <w:shd w:val="clear" w:color="auto" w:fill="FFFFFF"/>
          </w:tcPr>
          <w:p w14:paraId="2E981548" w14:textId="77777777" w:rsidR="001E45FA" w:rsidRDefault="001E45FA" w:rsidP="001E45FA">
            <w:pPr>
              <w:pStyle w:val="TAL"/>
              <w:rPr>
                <w:ins w:id="637" w:author="Gunnar Heikkilä" w:date="2020-01-13T09:57:00Z"/>
                <w:rFonts w:ascii="Courier New" w:eastAsia="MS Mincho" w:hAnsi="Courier New" w:cs="Courier New"/>
                <w:lang w:eastAsia="ja-JP"/>
              </w:rPr>
            </w:pPr>
          </w:p>
        </w:tc>
        <w:tc>
          <w:tcPr>
            <w:tcW w:w="2529" w:type="dxa"/>
            <w:shd w:val="clear" w:color="auto" w:fill="FFFFFF"/>
          </w:tcPr>
          <w:p w14:paraId="1B753E67" w14:textId="77777777" w:rsidR="001E45FA" w:rsidRDefault="001E45FA" w:rsidP="001E45FA">
            <w:pPr>
              <w:pStyle w:val="TAL"/>
              <w:rPr>
                <w:ins w:id="638" w:author="Gunnar Heikkilä" w:date="2020-01-13T09:57:00Z"/>
                <w:rFonts w:ascii="Courier New" w:eastAsia="MS Mincho" w:hAnsi="Courier New" w:cs="Courier New"/>
                <w:lang w:eastAsia="ja-JP"/>
              </w:rPr>
            </w:pPr>
            <w:ins w:id="639" w:author="Gunnar Heikkilä" w:date="2020-01-13T09:57:00Z">
              <w:r>
                <w:rPr>
                  <w:rFonts w:ascii="Courier New" w:eastAsia="MS Mincho" w:hAnsi="Courier New" w:cs="Courier New"/>
                  <w:lang w:eastAsia="ja-JP"/>
                </w:rPr>
                <w:t>start</w:t>
              </w:r>
            </w:ins>
          </w:p>
        </w:tc>
        <w:tc>
          <w:tcPr>
            <w:tcW w:w="1276" w:type="dxa"/>
            <w:shd w:val="clear" w:color="auto" w:fill="FFFFFF"/>
          </w:tcPr>
          <w:p w14:paraId="7BE7C7B0" w14:textId="77777777" w:rsidR="001E45FA" w:rsidRDefault="001E45FA" w:rsidP="001E45FA">
            <w:pPr>
              <w:pStyle w:val="TAL"/>
              <w:rPr>
                <w:ins w:id="640" w:author="Gunnar Heikkilä" w:date="2020-01-13T09:57:00Z"/>
                <w:rFonts w:ascii="Courier New" w:eastAsia="MS Mincho" w:hAnsi="Courier New" w:cs="Courier New"/>
                <w:lang w:eastAsia="ja-JP"/>
              </w:rPr>
            </w:pPr>
            <w:ins w:id="641" w:author="Gunnar Heikkilä" w:date="2020-01-13T09:57:00Z">
              <w:r>
                <w:rPr>
                  <w:rFonts w:ascii="Courier New" w:eastAsia="MS Mincho" w:hAnsi="Courier New" w:cs="Courier New"/>
                  <w:lang w:eastAsia="ja-JP"/>
                </w:rPr>
                <w:t>Real-Time</w:t>
              </w:r>
            </w:ins>
          </w:p>
        </w:tc>
        <w:tc>
          <w:tcPr>
            <w:tcW w:w="5528" w:type="dxa"/>
            <w:shd w:val="clear" w:color="auto" w:fill="FFFFFF"/>
          </w:tcPr>
          <w:p w14:paraId="05E495B7" w14:textId="694E45E2" w:rsidR="001E45FA" w:rsidRDefault="00AA2983" w:rsidP="001E45FA">
            <w:pPr>
              <w:pStyle w:val="TAL"/>
              <w:rPr>
                <w:ins w:id="642" w:author="Gunnar Heikkilä" w:date="2020-01-13T09:57:00Z"/>
                <w:rFonts w:eastAsia="MS Mincho" w:cs="Arial"/>
                <w:lang w:eastAsia="ja-JP"/>
              </w:rPr>
            </w:pPr>
            <w:ins w:id="643" w:author="Gunnar Heikkilä" w:date="2020-01-13T10:06:00Z">
              <w:r>
                <w:rPr>
                  <w:rFonts w:eastAsia="MS Mincho" w:cs="Arial"/>
                  <w:lang w:eastAsia="ja-JP"/>
                </w:rPr>
                <w:t xml:space="preserve">Wall-clock time </w:t>
              </w:r>
            </w:ins>
            <w:ins w:id="644" w:author="Gunnar Heikkilä" w:date="2020-01-13T09:57:00Z">
              <w:r w:rsidR="001E45FA">
                <w:rPr>
                  <w:rFonts w:eastAsia="MS Mincho" w:cs="Arial"/>
                  <w:lang w:eastAsia="ja-JP"/>
                </w:rPr>
                <w:t>when the device information was logged.</w:t>
              </w:r>
            </w:ins>
          </w:p>
        </w:tc>
      </w:tr>
      <w:tr w:rsidR="001E45FA" w:rsidRPr="00CC1F51" w14:paraId="5F6033B5" w14:textId="77777777" w:rsidTr="00C0736D">
        <w:trPr>
          <w:trHeight w:val="252"/>
          <w:ins w:id="645" w:author="Gunnar Heikkilä" w:date="2020-01-13T09:57:00Z"/>
        </w:trPr>
        <w:tc>
          <w:tcPr>
            <w:tcW w:w="304" w:type="dxa"/>
            <w:shd w:val="clear" w:color="auto" w:fill="FFFFFF"/>
          </w:tcPr>
          <w:p w14:paraId="79ED1347" w14:textId="77777777" w:rsidR="001E45FA" w:rsidRPr="00CC1F51" w:rsidRDefault="001E45FA" w:rsidP="001E45FA">
            <w:pPr>
              <w:pStyle w:val="TAL"/>
              <w:rPr>
                <w:ins w:id="646" w:author="Gunnar Heikkilä" w:date="2020-01-13T09:57:00Z"/>
                <w:rFonts w:eastAsia="MS Mincho"/>
                <w:lang w:eastAsia="ja-JP"/>
              </w:rPr>
            </w:pPr>
          </w:p>
        </w:tc>
        <w:tc>
          <w:tcPr>
            <w:tcW w:w="281" w:type="dxa"/>
            <w:shd w:val="clear" w:color="auto" w:fill="FFFFFF"/>
          </w:tcPr>
          <w:p w14:paraId="17098335" w14:textId="77777777" w:rsidR="001E45FA" w:rsidRDefault="001E45FA" w:rsidP="001E45FA">
            <w:pPr>
              <w:pStyle w:val="TAL"/>
              <w:rPr>
                <w:ins w:id="647" w:author="Gunnar Heikkilä" w:date="2020-01-13T09:57:00Z"/>
                <w:rFonts w:ascii="Courier New" w:eastAsia="MS Mincho" w:hAnsi="Courier New" w:cs="Courier New"/>
                <w:lang w:eastAsia="ja-JP"/>
              </w:rPr>
            </w:pPr>
          </w:p>
        </w:tc>
        <w:tc>
          <w:tcPr>
            <w:tcW w:w="2529" w:type="dxa"/>
            <w:shd w:val="clear" w:color="auto" w:fill="FFFFFF"/>
          </w:tcPr>
          <w:p w14:paraId="62FB37D5" w14:textId="77777777" w:rsidR="001E45FA" w:rsidRDefault="001E45FA" w:rsidP="001E45FA">
            <w:pPr>
              <w:pStyle w:val="TAL"/>
              <w:rPr>
                <w:ins w:id="648" w:author="Gunnar Heikkilä" w:date="2020-01-13T09:57:00Z"/>
                <w:rFonts w:ascii="Courier New" w:eastAsia="MS Mincho" w:hAnsi="Courier New" w:cs="Courier New"/>
                <w:lang w:eastAsia="ja-JP"/>
              </w:rPr>
            </w:pPr>
            <w:ins w:id="649" w:author="Gunnar Heikkilä" w:date="2020-01-13T09:57:00Z">
              <w:r>
                <w:rPr>
                  <w:rFonts w:ascii="Courier New" w:eastAsia="MS Mincho" w:hAnsi="Courier New" w:cs="Courier New"/>
                  <w:lang w:eastAsia="ja-JP"/>
                </w:rPr>
                <w:t>mstart</w:t>
              </w:r>
            </w:ins>
          </w:p>
        </w:tc>
        <w:tc>
          <w:tcPr>
            <w:tcW w:w="1276" w:type="dxa"/>
            <w:shd w:val="clear" w:color="auto" w:fill="FFFFFF"/>
          </w:tcPr>
          <w:p w14:paraId="5A99CD54" w14:textId="77777777" w:rsidR="001E45FA" w:rsidRDefault="001E45FA" w:rsidP="001E45FA">
            <w:pPr>
              <w:pStyle w:val="TAL"/>
              <w:rPr>
                <w:ins w:id="650" w:author="Gunnar Heikkilä" w:date="2020-01-13T09:57:00Z"/>
                <w:rFonts w:ascii="Courier New" w:eastAsia="MS Mincho" w:hAnsi="Courier New" w:cs="Courier New"/>
                <w:lang w:eastAsia="ja-JP"/>
              </w:rPr>
            </w:pPr>
            <w:ins w:id="651" w:author="Gunnar Heikkilä" w:date="2020-01-13T09:57:00Z">
              <w:r>
                <w:rPr>
                  <w:rFonts w:ascii="Courier New" w:eastAsia="MS Mincho" w:hAnsi="Courier New" w:cs="Courier New"/>
                  <w:lang w:eastAsia="ja-JP"/>
                </w:rPr>
                <w:t>Media-Time</w:t>
              </w:r>
            </w:ins>
          </w:p>
        </w:tc>
        <w:tc>
          <w:tcPr>
            <w:tcW w:w="5528" w:type="dxa"/>
            <w:shd w:val="clear" w:color="auto" w:fill="FFFFFF"/>
          </w:tcPr>
          <w:p w14:paraId="5966FF62" w14:textId="77777777" w:rsidR="001E45FA" w:rsidRDefault="001E45FA" w:rsidP="001E45FA">
            <w:pPr>
              <w:pStyle w:val="TAL"/>
              <w:rPr>
                <w:ins w:id="652" w:author="Gunnar Heikkilä" w:date="2020-01-13T09:57:00Z"/>
                <w:rFonts w:eastAsia="MS Mincho" w:cs="Arial"/>
                <w:lang w:eastAsia="ja-JP"/>
              </w:rPr>
            </w:pPr>
            <w:ins w:id="653" w:author="Gunnar Heikkilä" w:date="2020-01-13T09:57:00Z">
              <w:r>
                <w:rPr>
                  <w:rFonts w:eastAsia="MS Mincho" w:cs="Arial"/>
                  <w:lang w:eastAsia="ja-JP"/>
                </w:rPr>
                <w:t>The presentation time at which</w:t>
              </w:r>
              <w:r w:rsidRPr="00430BFD">
                <w:rPr>
                  <w:rFonts w:eastAsia="MS Mincho" w:cs="Arial"/>
                  <w:lang w:eastAsia="ja-JP"/>
                </w:rPr>
                <w:t xml:space="preserve"> </w:t>
              </w:r>
              <w:r>
                <w:rPr>
                  <w:rFonts w:eastAsia="MS Mincho" w:cs="Arial"/>
                  <w:lang w:eastAsia="ja-JP"/>
                </w:rPr>
                <w:t>the device information was logged.</w:t>
              </w:r>
            </w:ins>
          </w:p>
        </w:tc>
      </w:tr>
      <w:tr w:rsidR="001E45FA" w:rsidRPr="00CC1F51" w14:paraId="17D37281" w14:textId="77777777" w:rsidTr="00C0736D">
        <w:trPr>
          <w:trHeight w:val="252"/>
          <w:ins w:id="654" w:author="Gunnar Heikkilä" w:date="2020-01-13T10:03:00Z"/>
        </w:trPr>
        <w:tc>
          <w:tcPr>
            <w:tcW w:w="304" w:type="dxa"/>
            <w:shd w:val="clear" w:color="auto" w:fill="FFFFFF"/>
          </w:tcPr>
          <w:p w14:paraId="655C3582" w14:textId="77777777" w:rsidR="001E45FA" w:rsidRPr="00CC1F51" w:rsidRDefault="001E45FA" w:rsidP="001E45FA">
            <w:pPr>
              <w:pStyle w:val="TAL"/>
              <w:rPr>
                <w:ins w:id="655" w:author="Gunnar Heikkilä" w:date="2020-01-13T10:03:00Z"/>
                <w:rFonts w:eastAsia="MS Mincho"/>
                <w:lang w:eastAsia="ja-JP"/>
              </w:rPr>
            </w:pPr>
          </w:p>
        </w:tc>
        <w:tc>
          <w:tcPr>
            <w:tcW w:w="281" w:type="dxa"/>
            <w:shd w:val="clear" w:color="auto" w:fill="FFFFFF"/>
          </w:tcPr>
          <w:p w14:paraId="1D7DB17E" w14:textId="77777777" w:rsidR="001E45FA" w:rsidRDefault="001E45FA" w:rsidP="001E45FA">
            <w:pPr>
              <w:pStyle w:val="TAL"/>
              <w:rPr>
                <w:ins w:id="656" w:author="Gunnar Heikkilä" w:date="2020-01-13T10:03:00Z"/>
                <w:rFonts w:ascii="Courier New" w:eastAsia="MS Mincho" w:hAnsi="Courier New" w:cs="Courier New"/>
                <w:lang w:eastAsia="ja-JP"/>
              </w:rPr>
            </w:pPr>
          </w:p>
        </w:tc>
        <w:tc>
          <w:tcPr>
            <w:tcW w:w="2529" w:type="dxa"/>
            <w:shd w:val="clear" w:color="auto" w:fill="FFFFFF"/>
          </w:tcPr>
          <w:p w14:paraId="7A0EEC83" w14:textId="30F13D97" w:rsidR="001E45FA" w:rsidRDefault="001E45FA" w:rsidP="001E45FA">
            <w:pPr>
              <w:pStyle w:val="TAL"/>
              <w:rPr>
                <w:ins w:id="657" w:author="Gunnar Heikkilä" w:date="2020-01-13T10:03:00Z"/>
                <w:rFonts w:ascii="Courier New" w:eastAsia="MS Mincho" w:hAnsi="Courier New" w:cs="Courier New"/>
                <w:lang w:eastAsia="ja-JP"/>
              </w:rPr>
            </w:pPr>
            <w:ins w:id="658" w:author="Gunnar Heikkilä" w:date="2020-01-13T10:03:00Z">
              <w:r>
                <w:rPr>
                  <w:rFonts w:ascii="Courier New" w:eastAsia="MS Mincho" w:hAnsi="Courier New" w:cs="Courier New"/>
                  <w:lang w:eastAsia="ja-JP"/>
                </w:rPr>
                <w:t>device</w:t>
              </w:r>
            </w:ins>
            <w:ins w:id="659" w:author="Gunnar Heikkilä" w:date="2020-01-13T14:09:00Z">
              <w:r w:rsidR="00CF75A8">
                <w:rPr>
                  <w:rFonts w:ascii="Courier New" w:eastAsia="MS Mincho" w:hAnsi="Courier New" w:cs="Courier New"/>
                  <w:lang w:eastAsia="ja-JP"/>
                </w:rPr>
                <w:t>Identifier</w:t>
              </w:r>
            </w:ins>
          </w:p>
        </w:tc>
        <w:tc>
          <w:tcPr>
            <w:tcW w:w="1276" w:type="dxa"/>
            <w:shd w:val="clear" w:color="auto" w:fill="FFFFFF"/>
          </w:tcPr>
          <w:p w14:paraId="29945135" w14:textId="2C888ABA" w:rsidR="001E45FA" w:rsidRDefault="001E45FA" w:rsidP="001E45FA">
            <w:pPr>
              <w:pStyle w:val="TAL"/>
              <w:rPr>
                <w:ins w:id="660" w:author="Gunnar Heikkilä" w:date="2020-01-13T10:03:00Z"/>
                <w:rFonts w:ascii="Courier New" w:eastAsia="MS Mincho" w:hAnsi="Courier New" w:cs="Courier New"/>
                <w:lang w:eastAsia="ja-JP"/>
              </w:rPr>
            </w:pPr>
            <w:ins w:id="661" w:author="Gunnar Heikkilä" w:date="2020-01-13T10:03:00Z">
              <w:r>
                <w:rPr>
                  <w:rFonts w:ascii="Courier New" w:eastAsia="MS Mincho" w:hAnsi="Courier New" w:cs="Courier New"/>
                  <w:lang w:eastAsia="ja-JP"/>
                </w:rPr>
                <w:t>String</w:t>
              </w:r>
            </w:ins>
          </w:p>
        </w:tc>
        <w:tc>
          <w:tcPr>
            <w:tcW w:w="5528" w:type="dxa"/>
            <w:shd w:val="clear" w:color="auto" w:fill="FFFFFF"/>
          </w:tcPr>
          <w:p w14:paraId="39FC1C38" w14:textId="0C5B2029" w:rsidR="001E45FA" w:rsidRDefault="00AA2983" w:rsidP="001E45FA">
            <w:pPr>
              <w:pStyle w:val="TAL"/>
              <w:rPr>
                <w:ins w:id="662" w:author="Gunnar Heikkilä" w:date="2020-01-13T10:03:00Z"/>
                <w:rFonts w:eastAsia="MS Mincho" w:cs="Arial"/>
                <w:lang w:eastAsia="ja-JP"/>
              </w:rPr>
            </w:pPr>
            <w:ins w:id="663" w:author="Gunnar Heikkilä" w:date="2020-01-13T10:04:00Z">
              <w:r>
                <w:rPr>
                  <w:rFonts w:eastAsia="MS Mincho" w:cs="Arial"/>
                  <w:lang w:eastAsia="ja-JP"/>
                </w:rPr>
                <w:t>The brand</w:t>
              </w:r>
            </w:ins>
            <w:ins w:id="664" w:author="Gunnar Heikkilä" w:date="2020-01-13T14:09:00Z">
              <w:r w:rsidR="00CF75A8">
                <w:rPr>
                  <w:rFonts w:eastAsia="MS Mincho" w:cs="Arial"/>
                  <w:lang w:eastAsia="ja-JP"/>
                </w:rPr>
                <w:t xml:space="preserve">, </w:t>
              </w:r>
            </w:ins>
            <w:ins w:id="665" w:author="Gunnar Heikkilä" w:date="2020-01-13T10:04:00Z">
              <w:r>
                <w:rPr>
                  <w:rFonts w:eastAsia="MS Mincho" w:cs="Arial"/>
                  <w:lang w:eastAsia="ja-JP"/>
                </w:rPr>
                <w:t xml:space="preserve">model </w:t>
              </w:r>
            </w:ins>
            <w:ins w:id="666" w:author="Gunnar Heikkilä" w:date="2020-01-13T14:09:00Z">
              <w:r w:rsidR="00CF75A8">
                <w:rPr>
                  <w:rFonts w:eastAsia="MS Mincho" w:cs="Arial"/>
                  <w:lang w:eastAsia="ja-JP"/>
                </w:rPr>
                <w:t xml:space="preserve">and version </w:t>
              </w:r>
            </w:ins>
            <w:ins w:id="667" w:author="Gunnar Heikkilä" w:date="2020-01-13T10:04:00Z">
              <w:r>
                <w:rPr>
                  <w:rFonts w:eastAsia="MS Mincho" w:cs="Arial"/>
                  <w:lang w:eastAsia="ja-JP"/>
                </w:rPr>
                <w:t>of the device.</w:t>
              </w:r>
            </w:ins>
          </w:p>
        </w:tc>
      </w:tr>
      <w:tr w:rsidR="006A72E5" w:rsidRPr="00CC1F51" w14:paraId="5337F749" w14:textId="77777777" w:rsidTr="00C0736D">
        <w:trPr>
          <w:trHeight w:val="252"/>
          <w:ins w:id="668" w:author="Gunnar Heikkilä" w:date="2020-01-13T10:14:00Z"/>
        </w:trPr>
        <w:tc>
          <w:tcPr>
            <w:tcW w:w="304" w:type="dxa"/>
            <w:shd w:val="clear" w:color="auto" w:fill="FFFFFF"/>
          </w:tcPr>
          <w:p w14:paraId="15B5D3E2" w14:textId="77777777" w:rsidR="006A72E5" w:rsidRPr="00CC1F51" w:rsidRDefault="006A72E5" w:rsidP="006A72E5">
            <w:pPr>
              <w:pStyle w:val="TAL"/>
              <w:rPr>
                <w:ins w:id="669" w:author="Gunnar Heikkilä" w:date="2020-01-13T10:14:00Z"/>
                <w:rFonts w:eastAsia="MS Mincho"/>
                <w:lang w:eastAsia="ja-JP"/>
              </w:rPr>
            </w:pPr>
          </w:p>
        </w:tc>
        <w:tc>
          <w:tcPr>
            <w:tcW w:w="281" w:type="dxa"/>
            <w:shd w:val="clear" w:color="auto" w:fill="FFFFFF"/>
          </w:tcPr>
          <w:p w14:paraId="7B8E3580" w14:textId="77777777" w:rsidR="006A72E5" w:rsidRDefault="006A72E5" w:rsidP="006A72E5">
            <w:pPr>
              <w:pStyle w:val="TAL"/>
              <w:rPr>
                <w:ins w:id="670" w:author="Gunnar Heikkilä" w:date="2020-01-13T10:14:00Z"/>
                <w:rFonts w:ascii="Courier New" w:eastAsia="MS Mincho" w:hAnsi="Courier New" w:cs="Courier New"/>
                <w:lang w:eastAsia="ja-JP"/>
              </w:rPr>
            </w:pPr>
          </w:p>
        </w:tc>
        <w:tc>
          <w:tcPr>
            <w:tcW w:w="2529" w:type="dxa"/>
            <w:shd w:val="clear" w:color="auto" w:fill="FFFFFF"/>
          </w:tcPr>
          <w:p w14:paraId="19A77CBE" w14:textId="4136D471" w:rsidR="006A72E5" w:rsidRDefault="006A72E5" w:rsidP="006A72E5">
            <w:pPr>
              <w:pStyle w:val="TAL"/>
              <w:rPr>
                <w:ins w:id="671" w:author="Gunnar Heikkilä" w:date="2020-01-13T10:14:00Z"/>
                <w:rFonts w:ascii="Courier New" w:eastAsia="MS Mincho" w:hAnsi="Courier New" w:cs="Courier New"/>
                <w:lang w:eastAsia="ja-JP"/>
              </w:rPr>
            </w:pPr>
            <w:ins w:id="672" w:author="Gunnar Heikkilä" w:date="2020-01-13T10:30:00Z">
              <w:r>
                <w:rPr>
                  <w:rFonts w:ascii="Courier New" w:eastAsia="MS Mincho" w:hAnsi="Courier New" w:cs="Courier New"/>
                  <w:lang w:eastAsia="ja-JP"/>
                </w:rPr>
                <w:t>horizontalResolution</w:t>
              </w:r>
            </w:ins>
          </w:p>
        </w:tc>
        <w:tc>
          <w:tcPr>
            <w:tcW w:w="1276" w:type="dxa"/>
            <w:shd w:val="clear" w:color="auto" w:fill="FFFFFF"/>
          </w:tcPr>
          <w:p w14:paraId="496947A2" w14:textId="3AAB9F3A" w:rsidR="006A72E5" w:rsidRDefault="006A72E5" w:rsidP="006A72E5">
            <w:pPr>
              <w:pStyle w:val="TAL"/>
              <w:rPr>
                <w:ins w:id="673" w:author="Gunnar Heikkilä" w:date="2020-01-13T10:14:00Z"/>
                <w:rFonts w:ascii="Courier New" w:eastAsia="MS Mincho" w:hAnsi="Courier New" w:cs="Courier New"/>
                <w:lang w:eastAsia="ja-JP"/>
              </w:rPr>
            </w:pPr>
            <w:ins w:id="674" w:author="Gunnar Heikkilä" w:date="2020-01-13T10:30:00Z">
              <w:r>
                <w:rPr>
                  <w:rFonts w:ascii="Courier New" w:eastAsia="MS Mincho" w:hAnsi="Courier New" w:cs="Courier New"/>
                  <w:lang w:eastAsia="ja-JP"/>
                </w:rPr>
                <w:t>Integer</w:t>
              </w:r>
            </w:ins>
          </w:p>
        </w:tc>
        <w:tc>
          <w:tcPr>
            <w:tcW w:w="5528" w:type="dxa"/>
            <w:shd w:val="clear" w:color="auto" w:fill="FFFFFF"/>
          </w:tcPr>
          <w:p w14:paraId="66EDFE0C" w14:textId="1A1E9658" w:rsidR="006A72E5" w:rsidRDefault="006A72E5" w:rsidP="006A72E5">
            <w:pPr>
              <w:pStyle w:val="TAL"/>
              <w:rPr>
                <w:ins w:id="675" w:author="Gunnar Heikkilä" w:date="2020-01-13T10:14:00Z"/>
                <w:rFonts w:eastAsia="MS Mincho" w:cs="Arial"/>
                <w:lang w:eastAsia="ja-JP"/>
              </w:rPr>
            </w:pPr>
            <w:ins w:id="676" w:author="Gunnar Heikkilä" w:date="2020-01-13T10:30:00Z">
              <w:r>
                <w:rPr>
                  <w:rFonts w:eastAsia="MS Mincho" w:cs="Arial"/>
                  <w:lang w:eastAsia="ja-JP"/>
                </w:rPr>
                <w:t>The horizontal display resolution</w:t>
              </w:r>
            </w:ins>
            <w:ins w:id="677" w:author="Gunnar Heikkilä" w:date="2020-01-13T10:33:00Z">
              <w:r w:rsidR="00EA20D4">
                <w:rPr>
                  <w:rFonts w:eastAsia="MS Mincho" w:cs="Arial"/>
                  <w:lang w:eastAsia="ja-JP"/>
                </w:rPr>
                <w:t>,</w:t>
              </w:r>
            </w:ins>
            <w:ins w:id="678" w:author="Gunnar Heikkilä" w:date="2020-01-13T10:30:00Z">
              <w:r>
                <w:rPr>
                  <w:rFonts w:eastAsia="MS Mincho" w:cs="Arial"/>
                  <w:lang w:eastAsia="ja-JP"/>
                </w:rPr>
                <w:t xml:space="preserve"> </w:t>
              </w:r>
            </w:ins>
            <w:ins w:id="679" w:author="Gunnar Heikkilä" w:date="2020-01-13T15:57:00Z">
              <w:r w:rsidR="007701CB">
                <w:rPr>
                  <w:rFonts w:eastAsia="MS Mincho" w:cs="Arial"/>
                  <w:lang w:eastAsia="ja-JP"/>
                </w:rPr>
                <w:t xml:space="preserve">per eye, </w:t>
              </w:r>
            </w:ins>
            <w:ins w:id="680" w:author="Gunnar Heikkilä" w:date="2020-01-13T10:30:00Z">
              <w:r>
                <w:rPr>
                  <w:rFonts w:eastAsia="MS Mincho" w:cs="Arial"/>
                  <w:lang w:eastAsia="ja-JP"/>
                </w:rPr>
                <w:t>in pixels.</w:t>
              </w:r>
            </w:ins>
          </w:p>
        </w:tc>
      </w:tr>
      <w:tr w:rsidR="006A72E5" w:rsidRPr="00CC1F51" w14:paraId="6BE292AD" w14:textId="77777777" w:rsidTr="00C0736D">
        <w:trPr>
          <w:trHeight w:val="252"/>
          <w:ins w:id="681" w:author="Gunnar Heikkilä" w:date="2020-01-13T10:14:00Z"/>
        </w:trPr>
        <w:tc>
          <w:tcPr>
            <w:tcW w:w="304" w:type="dxa"/>
            <w:shd w:val="clear" w:color="auto" w:fill="FFFFFF"/>
          </w:tcPr>
          <w:p w14:paraId="3EB0A016" w14:textId="77777777" w:rsidR="006A72E5" w:rsidRPr="00CC1F51" w:rsidRDefault="006A72E5" w:rsidP="006A72E5">
            <w:pPr>
              <w:pStyle w:val="TAL"/>
              <w:rPr>
                <w:ins w:id="682" w:author="Gunnar Heikkilä" w:date="2020-01-13T10:14:00Z"/>
                <w:rFonts w:eastAsia="MS Mincho"/>
                <w:lang w:eastAsia="ja-JP"/>
              </w:rPr>
            </w:pPr>
          </w:p>
        </w:tc>
        <w:tc>
          <w:tcPr>
            <w:tcW w:w="281" w:type="dxa"/>
            <w:shd w:val="clear" w:color="auto" w:fill="FFFFFF"/>
          </w:tcPr>
          <w:p w14:paraId="18FA4336" w14:textId="77777777" w:rsidR="006A72E5" w:rsidRDefault="006A72E5" w:rsidP="006A72E5">
            <w:pPr>
              <w:pStyle w:val="TAL"/>
              <w:rPr>
                <w:ins w:id="683" w:author="Gunnar Heikkilä" w:date="2020-01-13T10:14:00Z"/>
                <w:rFonts w:ascii="Courier New" w:eastAsia="MS Mincho" w:hAnsi="Courier New" w:cs="Courier New"/>
                <w:lang w:eastAsia="ja-JP"/>
              </w:rPr>
            </w:pPr>
          </w:p>
        </w:tc>
        <w:tc>
          <w:tcPr>
            <w:tcW w:w="2529" w:type="dxa"/>
            <w:shd w:val="clear" w:color="auto" w:fill="FFFFFF"/>
          </w:tcPr>
          <w:p w14:paraId="53F13294" w14:textId="389F77A1" w:rsidR="006A72E5" w:rsidRDefault="006A72E5" w:rsidP="006A72E5">
            <w:pPr>
              <w:pStyle w:val="TAL"/>
              <w:rPr>
                <w:ins w:id="684" w:author="Gunnar Heikkilä" w:date="2020-01-13T10:14:00Z"/>
                <w:rFonts w:ascii="Courier New" w:eastAsia="MS Mincho" w:hAnsi="Courier New" w:cs="Courier New"/>
                <w:lang w:eastAsia="ja-JP"/>
              </w:rPr>
            </w:pPr>
            <w:ins w:id="685" w:author="Gunnar Heikkilä" w:date="2020-01-13T10:30:00Z">
              <w:r>
                <w:rPr>
                  <w:rFonts w:ascii="Courier New" w:eastAsia="MS Mincho" w:hAnsi="Courier New" w:cs="Courier New"/>
                  <w:lang w:eastAsia="ja-JP"/>
                </w:rPr>
                <w:t>verticalResolution</w:t>
              </w:r>
            </w:ins>
          </w:p>
        </w:tc>
        <w:tc>
          <w:tcPr>
            <w:tcW w:w="1276" w:type="dxa"/>
            <w:shd w:val="clear" w:color="auto" w:fill="FFFFFF"/>
          </w:tcPr>
          <w:p w14:paraId="672E27F0" w14:textId="59A7347F" w:rsidR="006A72E5" w:rsidRDefault="006A72E5" w:rsidP="006A72E5">
            <w:pPr>
              <w:pStyle w:val="TAL"/>
              <w:rPr>
                <w:ins w:id="686" w:author="Gunnar Heikkilä" w:date="2020-01-13T10:14:00Z"/>
                <w:rFonts w:ascii="Courier New" w:eastAsia="MS Mincho" w:hAnsi="Courier New" w:cs="Courier New"/>
                <w:lang w:eastAsia="ja-JP"/>
              </w:rPr>
            </w:pPr>
            <w:ins w:id="687" w:author="Gunnar Heikkilä" w:date="2020-01-13T10:30:00Z">
              <w:r w:rsidRPr="00CC1F51">
                <w:rPr>
                  <w:rFonts w:ascii="Courier New" w:eastAsia="MS Mincho" w:hAnsi="Courier New" w:cs="Courier New"/>
                  <w:lang w:eastAsia="ja-JP"/>
                </w:rPr>
                <w:t>Int</w:t>
              </w:r>
              <w:r>
                <w:rPr>
                  <w:rFonts w:ascii="Courier New" w:eastAsia="MS Mincho" w:hAnsi="Courier New" w:cs="Courier New"/>
                  <w:lang w:eastAsia="ja-JP"/>
                </w:rPr>
                <w:t>eger</w:t>
              </w:r>
            </w:ins>
          </w:p>
        </w:tc>
        <w:tc>
          <w:tcPr>
            <w:tcW w:w="5528" w:type="dxa"/>
            <w:shd w:val="clear" w:color="auto" w:fill="FFFFFF"/>
          </w:tcPr>
          <w:p w14:paraId="70BF09A9" w14:textId="0B69AC62" w:rsidR="006A72E5" w:rsidRDefault="006A72E5" w:rsidP="006A72E5">
            <w:pPr>
              <w:pStyle w:val="TAL"/>
              <w:rPr>
                <w:ins w:id="688" w:author="Gunnar Heikkilä" w:date="2020-01-13T10:14:00Z"/>
                <w:rFonts w:eastAsia="MS Mincho" w:cs="Arial"/>
                <w:lang w:eastAsia="ja-JP"/>
              </w:rPr>
            </w:pPr>
            <w:ins w:id="689" w:author="Gunnar Heikkilä" w:date="2020-01-13T10:30:00Z">
              <w:r>
                <w:rPr>
                  <w:rFonts w:eastAsia="MS Mincho" w:cs="Arial"/>
                  <w:lang w:eastAsia="ja-JP"/>
                </w:rPr>
                <w:t>The vertical display resolution</w:t>
              </w:r>
            </w:ins>
            <w:ins w:id="690" w:author="Gunnar Heikkilä" w:date="2020-01-13T10:33:00Z">
              <w:r w:rsidR="00EA20D4">
                <w:rPr>
                  <w:rFonts w:eastAsia="MS Mincho" w:cs="Arial"/>
                  <w:lang w:eastAsia="ja-JP"/>
                </w:rPr>
                <w:t>,</w:t>
              </w:r>
            </w:ins>
            <w:ins w:id="691" w:author="Gunnar Heikkilä" w:date="2020-01-13T10:30:00Z">
              <w:r>
                <w:rPr>
                  <w:rFonts w:eastAsia="MS Mincho" w:cs="Arial"/>
                  <w:lang w:eastAsia="ja-JP"/>
                </w:rPr>
                <w:t xml:space="preserve"> </w:t>
              </w:r>
            </w:ins>
            <w:ins w:id="692" w:author="Gunnar Heikkilä" w:date="2020-01-13T15:57:00Z">
              <w:r w:rsidR="007701CB">
                <w:rPr>
                  <w:rFonts w:eastAsia="MS Mincho" w:cs="Arial"/>
                  <w:lang w:eastAsia="ja-JP"/>
                </w:rPr>
                <w:t xml:space="preserve">per eye, </w:t>
              </w:r>
            </w:ins>
            <w:ins w:id="693" w:author="Gunnar Heikkilä" w:date="2020-01-13T10:30:00Z">
              <w:r>
                <w:rPr>
                  <w:rFonts w:eastAsia="MS Mincho" w:cs="Arial"/>
                  <w:lang w:eastAsia="ja-JP"/>
                </w:rPr>
                <w:t>in pixels.</w:t>
              </w:r>
            </w:ins>
          </w:p>
        </w:tc>
      </w:tr>
      <w:tr w:rsidR="00AA2983" w:rsidRPr="00CC1F51" w14:paraId="11A925E8" w14:textId="77777777" w:rsidTr="00C0736D">
        <w:trPr>
          <w:trHeight w:val="252"/>
          <w:ins w:id="694" w:author="Gunnar Heikkilä" w:date="2020-01-13T10:10:00Z"/>
        </w:trPr>
        <w:tc>
          <w:tcPr>
            <w:tcW w:w="304" w:type="dxa"/>
            <w:shd w:val="clear" w:color="auto" w:fill="FFFFFF"/>
          </w:tcPr>
          <w:p w14:paraId="68F9FBFC" w14:textId="77777777" w:rsidR="00AA2983" w:rsidRPr="00CC1F51" w:rsidRDefault="00AA2983" w:rsidP="001E45FA">
            <w:pPr>
              <w:pStyle w:val="TAL"/>
              <w:rPr>
                <w:ins w:id="695" w:author="Gunnar Heikkilä" w:date="2020-01-13T10:10:00Z"/>
                <w:rFonts w:eastAsia="MS Mincho"/>
                <w:lang w:eastAsia="ja-JP"/>
              </w:rPr>
            </w:pPr>
          </w:p>
        </w:tc>
        <w:tc>
          <w:tcPr>
            <w:tcW w:w="281" w:type="dxa"/>
            <w:shd w:val="clear" w:color="auto" w:fill="FFFFFF"/>
          </w:tcPr>
          <w:p w14:paraId="5944DBE5" w14:textId="77777777" w:rsidR="00AA2983" w:rsidRDefault="00AA2983" w:rsidP="001E45FA">
            <w:pPr>
              <w:pStyle w:val="TAL"/>
              <w:rPr>
                <w:ins w:id="696" w:author="Gunnar Heikkilä" w:date="2020-01-13T10:10:00Z"/>
                <w:rFonts w:ascii="Courier New" w:eastAsia="MS Mincho" w:hAnsi="Courier New" w:cs="Courier New"/>
                <w:lang w:eastAsia="ja-JP"/>
              </w:rPr>
            </w:pPr>
          </w:p>
        </w:tc>
        <w:tc>
          <w:tcPr>
            <w:tcW w:w="2529" w:type="dxa"/>
            <w:shd w:val="clear" w:color="auto" w:fill="FFFFFF"/>
          </w:tcPr>
          <w:p w14:paraId="41B4C8DE" w14:textId="6448F8A3" w:rsidR="00AA2983" w:rsidRDefault="006A72E5" w:rsidP="001E45FA">
            <w:pPr>
              <w:pStyle w:val="TAL"/>
              <w:rPr>
                <w:ins w:id="697" w:author="Gunnar Heikkilä" w:date="2020-01-13T10:10:00Z"/>
                <w:rFonts w:ascii="Courier New" w:eastAsia="MS Mincho" w:hAnsi="Courier New" w:cs="Courier New"/>
                <w:lang w:eastAsia="ja-JP"/>
              </w:rPr>
            </w:pPr>
            <w:ins w:id="698" w:author="Gunnar Heikkilä" w:date="2020-01-13T10:29:00Z">
              <w:r>
                <w:rPr>
                  <w:rFonts w:ascii="Courier New" w:eastAsia="MS Mincho" w:hAnsi="Courier New" w:cs="Courier New"/>
                  <w:lang w:eastAsia="ja-JP"/>
                </w:rPr>
                <w:t>h</w:t>
              </w:r>
            </w:ins>
            <w:ins w:id="699" w:author="Gunnar Heikkilä" w:date="2020-01-13T10:12:00Z">
              <w:r w:rsidR="00AA2983">
                <w:rPr>
                  <w:rFonts w:ascii="Courier New" w:eastAsia="MS Mincho" w:hAnsi="Courier New" w:cs="Courier New"/>
                  <w:lang w:eastAsia="ja-JP"/>
                </w:rPr>
                <w:t>orizontalFoV</w:t>
              </w:r>
            </w:ins>
          </w:p>
        </w:tc>
        <w:tc>
          <w:tcPr>
            <w:tcW w:w="1276" w:type="dxa"/>
            <w:shd w:val="clear" w:color="auto" w:fill="FFFFFF"/>
          </w:tcPr>
          <w:p w14:paraId="4F8ABCF9" w14:textId="458E403E" w:rsidR="00AA2983" w:rsidRDefault="00AA2983" w:rsidP="001E45FA">
            <w:pPr>
              <w:pStyle w:val="TAL"/>
              <w:rPr>
                <w:ins w:id="700" w:author="Gunnar Heikkilä" w:date="2020-01-13T10:10:00Z"/>
                <w:rFonts w:ascii="Courier New" w:eastAsia="MS Mincho" w:hAnsi="Courier New" w:cs="Courier New"/>
                <w:lang w:eastAsia="ja-JP"/>
              </w:rPr>
            </w:pPr>
            <w:ins w:id="701" w:author="Gunnar Heikkilä" w:date="2020-01-13T10:12:00Z">
              <w:r>
                <w:rPr>
                  <w:rFonts w:ascii="Courier New" w:eastAsia="MS Mincho" w:hAnsi="Courier New" w:cs="Courier New"/>
                  <w:lang w:eastAsia="ja-JP"/>
                </w:rPr>
                <w:t>Integer</w:t>
              </w:r>
            </w:ins>
          </w:p>
        </w:tc>
        <w:tc>
          <w:tcPr>
            <w:tcW w:w="5528" w:type="dxa"/>
            <w:shd w:val="clear" w:color="auto" w:fill="FFFFFF"/>
          </w:tcPr>
          <w:p w14:paraId="18806B82" w14:textId="57C59C75" w:rsidR="00AA2983" w:rsidRDefault="00AA2983" w:rsidP="001E45FA">
            <w:pPr>
              <w:pStyle w:val="TAL"/>
              <w:rPr>
                <w:ins w:id="702" w:author="Gunnar Heikkilä" w:date="2020-01-13T10:10:00Z"/>
                <w:rFonts w:eastAsia="MS Mincho" w:cs="Arial"/>
                <w:lang w:eastAsia="ja-JP"/>
              </w:rPr>
            </w:pPr>
            <w:ins w:id="703" w:author="Gunnar Heikkilä" w:date="2020-01-13T10:12:00Z">
              <w:r>
                <w:rPr>
                  <w:rFonts w:eastAsia="MS Mincho" w:cs="Arial"/>
                  <w:lang w:eastAsia="ja-JP"/>
                </w:rPr>
                <w:t>Maximum</w:t>
              </w:r>
            </w:ins>
            <w:ins w:id="704" w:author="Gunnar Heikkilä" w:date="2020-01-13T10:31:00Z">
              <w:r w:rsidR="00667671">
                <w:rPr>
                  <w:rFonts w:eastAsia="MS Mincho" w:cs="Arial"/>
                  <w:lang w:eastAsia="ja-JP"/>
                </w:rPr>
                <w:t xml:space="preserve"> </w:t>
              </w:r>
            </w:ins>
            <w:ins w:id="705" w:author="Gunnar Heikkilä" w:date="2020-01-13T10:12:00Z">
              <w:r>
                <w:rPr>
                  <w:rFonts w:eastAsia="MS Mincho" w:cs="Arial"/>
                  <w:lang w:eastAsia="ja-JP"/>
                </w:rPr>
                <w:t>hori</w:t>
              </w:r>
            </w:ins>
            <w:ins w:id="706" w:author="Gunnar Heikkilä" w:date="2020-01-13T10:17:00Z">
              <w:r w:rsidR="004538EA">
                <w:rPr>
                  <w:rFonts w:eastAsia="MS Mincho" w:cs="Arial"/>
                  <w:lang w:eastAsia="ja-JP"/>
                </w:rPr>
                <w:t>z</w:t>
              </w:r>
            </w:ins>
            <w:ins w:id="707" w:author="Gunnar Heikkilä" w:date="2020-01-13T10:12:00Z">
              <w:r>
                <w:rPr>
                  <w:rFonts w:eastAsia="MS Mincho" w:cs="Arial"/>
                  <w:lang w:eastAsia="ja-JP"/>
                </w:rPr>
                <w:t>ontal field-of-view</w:t>
              </w:r>
            </w:ins>
            <w:ins w:id="708" w:author="Gunnar Heikkilä" w:date="2020-01-13T10:33:00Z">
              <w:r w:rsidR="00EA20D4">
                <w:rPr>
                  <w:rFonts w:eastAsia="MS Mincho" w:cs="Arial"/>
                  <w:lang w:eastAsia="ja-JP"/>
                </w:rPr>
                <w:t>,</w:t>
              </w:r>
            </w:ins>
            <w:ins w:id="709" w:author="Gunnar Heikkilä" w:date="2020-01-13T10:12:00Z">
              <w:r>
                <w:rPr>
                  <w:rFonts w:eastAsia="MS Mincho" w:cs="Arial"/>
                  <w:lang w:eastAsia="ja-JP"/>
                </w:rPr>
                <w:t xml:space="preserve"> </w:t>
              </w:r>
            </w:ins>
            <w:ins w:id="710" w:author="Gunnar Heikkilä" w:date="2020-01-13T15:58:00Z">
              <w:r w:rsidR="007701CB">
                <w:rPr>
                  <w:rFonts w:eastAsia="MS Mincho" w:cs="Arial"/>
                  <w:lang w:eastAsia="ja-JP"/>
                </w:rPr>
                <w:t xml:space="preserve">per eye, </w:t>
              </w:r>
            </w:ins>
            <w:ins w:id="711" w:author="Gunnar Heikkilä" w:date="2020-01-13T10:12:00Z">
              <w:r>
                <w:rPr>
                  <w:rFonts w:eastAsia="MS Mincho" w:cs="Arial"/>
                  <w:lang w:eastAsia="ja-JP"/>
                </w:rPr>
                <w:t>in degrees.</w:t>
              </w:r>
            </w:ins>
          </w:p>
        </w:tc>
      </w:tr>
      <w:tr w:rsidR="00AA2983" w:rsidRPr="00CC1F51" w14:paraId="72CC23B6" w14:textId="77777777" w:rsidTr="00C0736D">
        <w:trPr>
          <w:trHeight w:val="252"/>
          <w:ins w:id="712" w:author="Gunnar Heikkilä" w:date="2020-01-13T10:10:00Z"/>
        </w:trPr>
        <w:tc>
          <w:tcPr>
            <w:tcW w:w="304" w:type="dxa"/>
            <w:shd w:val="clear" w:color="auto" w:fill="FFFFFF"/>
          </w:tcPr>
          <w:p w14:paraId="1A2A10B7" w14:textId="77777777" w:rsidR="00AA2983" w:rsidRPr="00CC1F51" w:rsidRDefault="00AA2983" w:rsidP="00AA2983">
            <w:pPr>
              <w:pStyle w:val="TAL"/>
              <w:rPr>
                <w:ins w:id="713" w:author="Gunnar Heikkilä" w:date="2020-01-13T10:10:00Z"/>
                <w:rFonts w:eastAsia="MS Mincho"/>
                <w:lang w:eastAsia="ja-JP"/>
              </w:rPr>
            </w:pPr>
          </w:p>
        </w:tc>
        <w:tc>
          <w:tcPr>
            <w:tcW w:w="281" w:type="dxa"/>
            <w:shd w:val="clear" w:color="auto" w:fill="FFFFFF"/>
          </w:tcPr>
          <w:p w14:paraId="5AD00755" w14:textId="77777777" w:rsidR="00AA2983" w:rsidRDefault="00AA2983" w:rsidP="00AA2983">
            <w:pPr>
              <w:pStyle w:val="TAL"/>
              <w:rPr>
                <w:ins w:id="714" w:author="Gunnar Heikkilä" w:date="2020-01-13T10:10:00Z"/>
                <w:rFonts w:ascii="Courier New" w:eastAsia="MS Mincho" w:hAnsi="Courier New" w:cs="Courier New"/>
                <w:lang w:eastAsia="ja-JP"/>
              </w:rPr>
            </w:pPr>
          </w:p>
        </w:tc>
        <w:tc>
          <w:tcPr>
            <w:tcW w:w="2529" w:type="dxa"/>
            <w:shd w:val="clear" w:color="auto" w:fill="FFFFFF"/>
          </w:tcPr>
          <w:p w14:paraId="79B63353" w14:textId="50C7FAC8" w:rsidR="00AA2983" w:rsidRDefault="006A72E5" w:rsidP="00AA2983">
            <w:pPr>
              <w:pStyle w:val="TAL"/>
              <w:rPr>
                <w:ins w:id="715" w:author="Gunnar Heikkilä" w:date="2020-01-13T10:10:00Z"/>
                <w:rFonts w:ascii="Courier New" w:eastAsia="MS Mincho" w:hAnsi="Courier New" w:cs="Courier New"/>
                <w:lang w:eastAsia="ja-JP"/>
              </w:rPr>
            </w:pPr>
            <w:ins w:id="716" w:author="Gunnar Heikkilä" w:date="2020-01-13T10:29:00Z">
              <w:r>
                <w:rPr>
                  <w:rFonts w:ascii="Courier New" w:eastAsia="MS Mincho" w:hAnsi="Courier New" w:cs="Courier New"/>
                  <w:lang w:eastAsia="ja-JP"/>
                </w:rPr>
                <w:t>v</w:t>
              </w:r>
            </w:ins>
            <w:ins w:id="717" w:author="Gunnar Heikkilä" w:date="2020-01-13T10:13:00Z">
              <w:r w:rsidR="00AA2983">
                <w:rPr>
                  <w:rFonts w:ascii="Courier New" w:eastAsia="MS Mincho" w:hAnsi="Courier New" w:cs="Courier New"/>
                  <w:lang w:eastAsia="ja-JP"/>
                </w:rPr>
                <w:t>erticalFoV</w:t>
              </w:r>
            </w:ins>
          </w:p>
        </w:tc>
        <w:tc>
          <w:tcPr>
            <w:tcW w:w="1276" w:type="dxa"/>
            <w:shd w:val="clear" w:color="auto" w:fill="FFFFFF"/>
          </w:tcPr>
          <w:p w14:paraId="5DDBE31F" w14:textId="5153CF94" w:rsidR="00AA2983" w:rsidRDefault="00AA2983" w:rsidP="00AA2983">
            <w:pPr>
              <w:pStyle w:val="TAL"/>
              <w:rPr>
                <w:ins w:id="718" w:author="Gunnar Heikkilä" w:date="2020-01-13T10:10:00Z"/>
                <w:rFonts w:ascii="Courier New" w:eastAsia="MS Mincho" w:hAnsi="Courier New" w:cs="Courier New"/>
                <w:lang w:eastAsia="ja-JP"/>
              </w:rPr>
            </w:pPr>
            <w:ins w:id="719" w:author="Gunnar Heikkilä" w:date="2020-01-13T10:13:00Z">
              <w:r>
                <w:rPr>
                  <w:rFonts w:ascii="Courier New" w:eastAsia="MS Mincho" w:hAnsi="Courier New" w:cs="Courier New"/>
                  <w:lang w:eastAsia="ja-JP"/>
                </w:rPr>
                <w:t>Integer</w:t>
              </w:r>
            </w:ins>
          </w:p>
        </w:tc>
        <w:tc>
          <w:tcPr>
            <w:tcW w:w="5528" w:type="dxa"/>
            <w:shd w:val="clear" w:color="auto" w:fill="FFFFFF"/>
          </w:tcPr>
          <w:p w14:paraId="57A512B9" w14:textId="2D21FC5B" w:rsidR="00AA2983" w:rsidRDefault="00AA2983" w:rsidP="00AA2983">
            <w:pPr>
              <w:pStyle w:val="TAL"/>
              <w:rPr>
                <w:ins w:id="720" w:author="Gunnar Heikkilä" w:date="2020-01-13T10:10:00Z"/>
                <w:rFonts w:eastAsia="MS Mincho" w:cs="Arial"/>
                <w:lang w:eastAsia="ja-JP"/>
              </w:rPr>
            </w:pPr>
            <w:ins w:id="721" w:author="Gunnar Heikkilä" w:date="2020-01-13T10:13:00Z">
              <w:r>
                <w:rPr>
                  <w:rFonts w:eastAsia="MS Mincho" w:cs="Arial"/>
                  <w:lang w:eastAsia="ja-JP"/>
                </w:rPr>
                <w:t>Maximum vertical field-of-view</w:t>
              </w:r>
            </w:ins>
            <w:ins w:id="722" w:author="Gunnar Heikkilä" w:date="2020-01-13T10:33:00Z">
              <w:r w:rsidR="00EA20D4">
                <w:rPr>
                  <w:rFonts w:eastAsia="MS Mincho" w:cs="Arial"/>
                  <w:lang w:eastAsia="ja-JP"/>
                </w:rPr>
                <w:t>,</w:t>
              </w:r>
            </w:ins>
            <w:ins w:id="723" w:author="Gunnar Heikkilä" w:date="2020-01-13T10:13:00Z">
              <w:r>
                <w:rPr>
                  <w:rFonts w:eastAsia="MS Mincho" w:cs="Arial"/>
                  <w:lang w:eastAsia="ja-JP"/>
                </w:rPr>
                <w:t xml:space="preserve"> </w:t>
              </w:r>
            </w:ins>
            <w:ins w:id="724" w:author="Gunnar Heikkilä" w:date="2020-01-13T15:58:00Z">
              <w:r w:rsidR="007701CB">
                <w:rPr>
                  <w:rFonts w:eastAsia="MS Mincho" w:cs="Arial"/>
                  <w:lang w:eastAsia="ja-JP"/>
                </w:rPr>
                <w:t xml:space="preserve">per eye, </w:t>
              </w:r>
            </w:ins>
            <w:ins w:id="725" w:author="Gunnar Heikkilä" w:date="2020-01-13T10:13:00Z">
              <w:r>
                <w:rPr>
                  <w:rFonts w:eastAsia="MS Mincho" w:cs="Arial"/>
                  <w:lang w:eastAsia="ja-JP"/>
                </w:rPr>
                <w:t>in degrees.</w:t>
              </w:r>
            </w:ins>
          </w:p>
        </w:tc>
      </w:tr>
      <w:tr w:rsidR="006A72E5" w:rsidRPr="00CC1F51" w14:paraId="65E51544" w14:textId="77777777" w:rsidTr="00C0736D">
        <w:trPr>
          <w:trHeight w:val="252"/>
          <w:ins w:id="726" w:author="Gunnar Heikkilä" w:date="2020-01-13T09:57:00Z"/>
        </w:trPr>
        <w:tc>
          <w:tcPr>
            <w:tcW w:w="304" w:type="dxa"/>
            <w:shd w:val="clear" w:color="auto" w:fill="FFFFFF"/>
          </w:tcPr>
          <w:p w14:paraId="08AC902F" w14:textId="77777777" w:rsidR="006A72E5" w:rsidRPr="00CC1F51" w:rsidRDefault="006A72E5" w:rsidP="006A72E5">
            <w:pPr>
              <w:pStyle w:val="TAL"/>
              <w:rPr>
                <w:ins w:id="727" w:author="Gunnar Heikkilä" w:date="2020-01-13T09:57:00Z"/>
                <w:rFonts w:eastAsia="MS Mincho"/>
                <w:lang w:eastAsia="ja-JP"/>
              </w:rPr>
            </w:pPr>
          </w:p>
        </w:tc>
        <w:tc>
          <w:tcPr>
            <w:tcW w:w="281" w:type="dxa"/>
            <w:shd w:val="clear" w:color="auto" w:fill="FFFFFF"/>
          </w:tcPr>
          <w:p w14:paraId="5F23FDFD" w14:textId="77777777" w:rsidR="006A72E5" w:rsidRDefault="006A72E5" w:rsidP="006A72E5">
            <w:pPr>
              <w:pStyle w:val="TAL"/>
              <w:rPr>
                <w:ins w:id="728" w:author="Gunnar Heikkilä" w:date="2020-01-13T09:57:00Z"/>
                <w:rFonts w:ascii="Courier New" w:eastAsia="MS Mincho" w:hAnsi="Courier New" w:cs="Courier New"/>
                <w:lang w:eastAsia="ja-JP"/>
              </w:rPr>
            </w:pPr>
          </w:p>
        </w:tc>
        <w:tc>
          <w:tcPr>
            <w:tcW w:w="2529" w:type="dxa"/>
            <w:shd w:val="clear" w:color="auto" w:fill="FFFFFF"/>
          </w:tcPr>
          <w:p w14:paraId="02D3C57B" w14:textId="4BFC178C" w:rsidR="006A72E5" w:rsidRPr="00CC1F51" w:rsidRDefault="006A72E5" w:rsidP="006A72E5">
            <w:pPr>
              <w:pStyle w:val="TAL"/>
              <w:rPr>
                <w:ins w:id="729" w:author="Gunnar Heikkilä" w:date="2020-01-13T09:57:00Z"/>
                <w:rFonts w:ascii="Courier New" w:eastAsia="MS Mincho" w:hAnsi="Courier New" w:cs="Courier New"/>
                <w:lang w:eastAsia="ja-JP"/>
              </w:rPr>
            </w:pPr>
            <w:ins w:id="730" w:author="Gunnar Heikkilä" w:date="2020-01-13T10:30:00Z">
              <w:r>
                <w:rPr>
                  <w:rFonts w:ascii="Courier New" w:eastAsia="MS Mincho" w:hAnsi="Courier New" w:cs="Courier New"/>
                  <w:lang w:eastAsia="ja-JP"/>
                </w:rPr>
                <w:t>renderedHorizontalFoV</w:t>
              </w:r>
            </w:ins>
          </w:p>
        </w:tc>
        <w:tc>
          <w:tcPr>
            <w:tcW w:w="1276" w:type="dxa"/>
            <w:shd w:val="clear" w:color="auto" w:fill="FFFFFF"/>
          </w:tcPr>
          <w:p w14:paraId="114BA8BF" w14:textId="457A0BF3" w:rsidR="006A72E5" w:rsidRPr="00CC1F51" w:rsidRDefault="006A72E5" w:rsidP="006A72E5">
            <w:pPr>
              <w:pStyle w:val="TAL"/>
              <w:rPr>
                <w:ins w:id="731" w:author="Gunnar Heikkilä" w:date="2020-01-13T09:57:00Z"/>
                <w:rFonts w:ascii="Courier New" w:eastAsia="MS Mincho" w:hAnsi="Courier New" w:cs="Courier New"/>
                <w:lang w:eastAsia="ja-JP"/>
              </w:rPr>
            </w:pPr>
            <w:ins w:id="732" w:author="Gunnar Heikkilä" w:date="2020-01-13T10:30:00Z">
              <w:r>
                <w:rPr>
                  <w:rFonts w:ascii="Courier New" w:eastAsia="MS Mincho" w:hAnsi="Courier New" w:cs="Courier New"/>
                  <w:lang w:eastAsia="ja-JP"/>
                </w:rPr>
                <w:t>Integer</w:t>
              </w:r>
            </w:ins>
          </w:p>
        </w:tc>
        <w:tc>
          <w:tcPr>
            <w:tcW w:w="5528" w:type="dxa"/>
            <w:shd w:val="clear" w:color="auto" w:fill="FFFFFF"/>
          </w:tcPr>
          <w:p w14:paraId="1E956F8C" w14:textId="6345C69D" w:rsidR="006A72E5" w:rsidRPr="00CC1F51" w:rsidRDefault="006A72E5" w:rsidP="006A72E5">
            <w:pPr>
              <w:pStyle w:val="TAL"/>
              <w:rPr>
                <w:ins w:id="733" w:author="Gunnar Heikkilä" w:date="2020-01-13T09:57:00Z"/>
                <w:rFonts w:eastAsia="MS Mincho" w:cs="Arial"/>
                <w:lang w:eastAsia="ja-JP"/>
              </w:rPr>
            </w:pPr>
            <w:ins w:id="734" w:author="Gunnar Heikkilä" w:date="2020-01-13T10:30:00Z">
              <w:r>
                <w:rPr>
                  <w:rFonts w:eastAsia="MS Mincho" w:cs="Arial"/>
                  <w:lang w:eastAsia="ja-JP"/>
                </w:rPr>
                <w:t xml:space="preserve">Current </w:t>
              </w:r>
            </w:ins>
            <w:ins w:id="735" w:author="Gunnar Heikkilä" w:date="2020-01-13T10:32:00Z">
              <w:r w:rsidR="00667671">
                <w:rPr>
                  <w:rFonts w:eastAsia="MS Mincho" w:cs="Arial"/>
                  <w:lang w:eastAsia="ja-JP"/>
                </w:rPr>
                <w:t xml:space="preserve">rendered </w:t>
              </w:r>
            </w:ins>
            <w:ins w:id="736" w:author="Gunnar Heikkilä" w:date="2020-01-13T10:30:00Z">
              <w:r>
                <w:rPr>
                  <w:rFonts w:eastAsia="MS Mincho" w:cs="Arial"/>
                  <w:lang w:eastAsia="ja-JP"/>
                </w:rPr>
                <w:t>h</w:t>
              </w:r>
              <w:r w:rsidRPr="001E45FA">
                <w:rPr>
                  <w:rFonts w:eastAsia="MS Mincho" w:cs="Arial"/>
                  <w:lang w:eastAsia="ja-JP"/>
                </w:rPr>
                <w:t xml:space="preserve">orizontal </w:t>
              </w:r>
              <w:r>
                <w:rPr>
                  <w:rFonts w:eastAsia="MS Mincho" w:cs="Arial"/>
                  <w:lang w:eastAsia="ja-JP"/>
                </w:rPr>
                <w:t>field-of-view</w:t>
              </w:r>
            </w:ins>
            <w:ins w:id="737" w:author="Gunnar Heikkilä" w:date="2020-01-13T10:33:00Z">
              <w:r w:rsidR="00EA20D4">
                <w:rPr>
                  <w:rFonts w:eastAsia="MS Mincho" w:cs="Arial"/>
                  <w:lang w:eastAsia="ja-JP"/>
                </w:rPr>
                <w:t>,</w:t>
              </w:r>
            </w:ins>
            <w:ins w:id="738" w:author="Gunnar Heikkilä" w:date="2020-01-13T10:30:00Z">
              <w:r w:rsidRPr="001E45FA">
                <w:rPr>
                  <w:rFonts w:eastAsia="MS Mincho" w:cs="Arial"/>
                  <w:lang w:eastAsia="ja-JP"/>
                </w:rPr>
                <w:t xml:space="preserve"> </w:t>
              </w:r>
            </w:ins>
            <w:ins w:id="739" w:author="Gunnar Heikkilä" w:date="2020-01-13T15:58:00Z">
              <w:r w:rsidR="007701CB">
                <w:rPr>
                  <w:rFonts w:eastAsia="MS Mincho" w:cs="Arial"/>
                  <w:lang w:eastAsia="ja-JP"/>
                </w:rPr>
                <w:t xml:space="preserve">per eye, </w:t>
              </w:r>
            </w:ins>
            <w:ins w:id="740" w:author="Gunnar Heikkilä" w:date="2020-01-13T10:30:00Z">
              <w:r w:rsidRPr="001E45FA">
                <w:rPr>
                  <w:rFonts w:eastAsia="MS Mincho" w:cs="Arial"/>
                  <w:lang w:eastAsia="ja-JP"/>
                </w:rPr>
                <w:t>in degrees.</w:t>
              </w:r>
            </w:ins>
          </w:p>
        </w:tc>
      </w:tr>
      <w:tr w:rsidR="006A72E5" w:rsidRPr="00CC1F51" w14:paraId="4D83B2BB" w14:textId="77777777" w:rsidTr="00C0736D">
        <w:trPr>
          <w:trHeight w:val="252"/>
          <w:ins w:id="741" w:author="Gunnar Heikkilä" w:date="2020-01-13T09:57:00Z"/>
        </w:trPr>
        <w:tc>
          <w:tcPr>
            <w:tcW w:w="304" w:type="dxa"/>
            <w:shd w:val="clear" w:color="auto" w:fill="FFFFFF"/>
          </w:tcPr>
          <w:p w14:paraId="206DAF84" w14:textId="77777777" w:rsidR="006A72E5" w:rsidRPr="00CC1F51" w:rsidRDefault="006A72E5" w:rsidP="006A72E5">
            <w:pPr>
              <w:pStyle w:val="TAL"/>
              <w:rPr>
                <w:ins w:id="742" w:author="Gunnar Heikkilä" w:date="2020-01-13T09:57:00Z"/>
                <w:rFonts w:eastAsia="MS Mincho"/>
                <w:lang w:eastAsia="ja-JP"/>
              </w:rPr>
            </w:pPr>
          </w:p>
        </w:tc>
        <w:tc>
          <w:tcPr>
            <w:tcW w:w="281" w:type="dxa"/>
            <w:shd w:val="clear" w:color="auto" w:fill="FFFFFF"/>
          </w:tcPr>
          <w:p w14:paraId="2AF31E51" w14:textId="77777777" w:rsidR="006A72E5" w:rsidRDefault="006A72E5" w:rsidP="006A72E5">
            <w:pPr>
              <w:pStyle w:val="TAL"/>
              <w:rPr>
                <w:ins w:id="743" w:author="Gunnar Heikkilä" w:date="2020-01-13T09:57:00Z"/>
                <w:rFonts w:ascii="Courier New" w:eastAsia="MS Mincho" w:hAnsi="Courier New" w:cs="Courier New"/>
                <w:lang w:eastAsia="ja-JP"/>
              </w:rPr>
            </w:pPr>
          </w:p>
        </w:tc>
        <w:tc>
          <w:tcPr>
            <w:tcW w:w="2529" w:type="dxa"/>
            <w:shd w:val="clear" w:color="auto" w:fill="FFFFFF"/>
          </w:tcPr>
          <w:p w14:paraId="4BDEC837" w14:textId="63963478" w:rsidR="006A72E5" w:rsidRPr="00CC1F51" w:rsidRDefault="006A72E5" w:rsidP="006A72E5">
            <w:pPr>
              <w:pStyle w:val="TAL"/>
              <w:rPr>
                <w:ins w:id="744" w:author="Gunnar Heikkilä" w:date="2020-01-13T09:57:00Z"/>
                <w:rFonts w:ascii="Courier New" w:eastAsia="MS Mincho" w:hAnsi="Courier New" w:cs="Courier New"/>
                <w:lang w:eastAsia="ja-JP"/>
              </w:rPr>
            </w:pPr>
            <w:ins w:id="745" w:author="Gunnar Heikkilä" w:date="2020-01-13T10:30:00Z">
              <w:r>
                <w:rPr>
                  <w:rFonts w:ascii="Courier New" w:eastAsia="MS Mincho" w:hAnsi="Courier New" w:cs="Courier New"/>
                  <w:lang w:eastAsia="ja-JP"/>
                </w:rPr>
                <w:t>renderedVerticalFoV</w:t>
              </w:r>
            </w:ins>
          </w:p>
        </w:tc>
        <w:tc>
          <w:tcPr>
            <w:tcW w:w="1276" w:type="dxa"/>
            <w:shd w:val="clear" w:color="auto" w:fill="FFFFFF"/>
          </w:tcPr>
          <w:p w14:paraId="3CB3C810" w14:textId="7CC86D5D" w:rsidR="006A72E5" w:rsidRPr="00CC1F51" w:rsidRDefault="006A72E5" w:rsidP="006A72E5">
            <w:pPr>
              <w:pStyle w:val="TAL"/>
              <w:rPr>
                <w:ins w:id="746" w:author="Gunnar Heikkilä" w:date="2020-01-13T09:57:00Z"/>
                <w:rFonts w:ascii="Courier New" w:eastAsia="MS Mincho" w:hAnsi="Courier New" w:cs="Courier New"/>
                <w:lang w:eastAsia="ja-JP"/>
              </w:rPr>
            </w:pPr>
            <w:ins w:id="747" w:author="Gunnar Heikkilä" w:date="2020-01-13T10:30:00Z">
              <w:r>
                <w:rPr>
                  <w:rFonts w:ascii="Courier New" w:eastAsia="MS Mincho" w:hAnsi="Courier New" w:cs="Courier New"/>
                  <w:lang w:eastAsia="ja-JP"/>
                </w:rPr>
                <w:t>Integer</w:t>
              </w:r>
            </w:ins>
          </w:p>
        </w:tc>
        <w:tc>
          <w:tcPr>
            <w:tcW w:w="5528" w:type="dxa"/>
            <w:shd w:val="clear" w:color="auto" w:fill="FFFFFF"/>
          </w:tcPr>
          <w:p w14:paraId="580EDEBC" w14:textId="7A449094" w:rsidR="006A72E5" w:rsidRPr="00CC1F51" w:rsidRDefault="006A72E5" w:rsidP="006A72E5">
            <w:pPr>
              <w:pStyle w:val="TAL"/>
              <w:rPr>
                <w:ins w:id="748" w:author="Gunnar Heikkilä" w:date="2020-01-13T09:57:00Z"/>
                <w:rFonts w:eastAsia="MS Mincho" w:cs="Arial"/>
                <w:lang w:eastAsia="ja-JP"/>
              </w:rPr>
            </w:pPr>
            <w:ins w:id="749" w:author="Gunnar Heikkilä" w:date="2020-01-13T10:30:00Z">
              <w:r>
                <w:rPr>
                  <w:rFonts w:eastAsia="MS Mincho" w:cs="Arial"/>
                  <w:lang w:eastAsia="ja-JP"/>
                </w:rPr>
                <w:t xml:space="preserve">Current </w:t>
              </w:r>
            </w:ins>
            <w:ins w:id="750" w:author="Gunnar Heikkilä" w:date="2020-01-13T10:32:00Z">
              <w:r w:rsidR="00667671">
                <w:rPr>
                  <w:rFonts w:eastAsia="MS Mincho" w:cs="Arial"/>
                  <w:lang w:eastAsia="ja-JP"/>
                </w:rPr>
                <w:t xml:space="preserve">rendered </w:t>
              </w:r>
            </w:ins>
            <w:ins w:id="751" w:author="Gunnar Heikkilä" w:date="2020-01-13T10:30:00Z">
              <w:r>
                <w:rPr>
                  <w:rFonts w:eastAsia="MS Mincho" w:cs="Arial"/>
                  <w:lang w:eastAsia="ja-JP"/>
                </w:rPr>
                <w:t>vertical field-of-view</w:t>
              </w:r>
            </w:ins>
            <w:ins w:id="752" w:author="Gunnar Heikkilä" w:date="2020-01-13T10:33:00Z">
              <w:r w:rsidR="00EA20D4">
                <w:rPr>
                  <w:rFonts w:eastAsia="MS Mincho" w:cs="Arial"/>
                  <w:lang w:eastAsia="ja-JP"/>
                </w:rPr>
                <w:t>,</w:t>
              </w:r>
            </w:ins>
            <w:ins w:id="753" w:author="Gunnar Heikkilä" w:date="2020-01-13T10:30:00Z">
              <w:r>
                <w:rPr>
                  <w:rFonts w:eastAsia="MS Mincho" w:cs="Arial"/>
                  <w:lang w:eastAsia="ja-JP"/>
                </w:rPr>
                <w:t xml:space="preserve"> </w:t>
              </w:r>
            </w:ins>
            <w:ins w:id="754" w:author="Gunnar Heikkilä" w:date="2020-01-13T15:58:00Z">
              <w:r w:rsidR="007701CB">
                <w:rPr>
                  <w:rFonts w:eastAsia="MS Mincho" w:cs="Arial"/>
                  <w:lang w:eastAsia="ja-JP"/>
                </w:rPr>
                <w:t xml:space="preserve">per eye, </w:t>
              </w:r>
            </w:ins>
            <w:ins w:id="755" w:author="Gunnar Heikkilä" w:date="2020-01-13T10:30:00Z">
              <w:r>
                <w:rPr>
                  <w:rFonts w:eastAsia="MS Mincho" w:cs="Arial"/>
                  <w:lang w:eastAsia="ja-JP"/>
                </w:rPr>
                <w:t>in degrees.</w:t>
              </w:r>
            </w:ins>
          </w:p>
        </w:tc>
      </w:tr>
      <w:tr w:rsidR="006A72E5" w:rsidRPr="00CC1F51" w14:paraId="5ADC5541" w14:textId="77777777" w:rsidTr="00C0736D">
        <w:trPr>
          <w:trHeight w:val="268"/>
          <w:ins w:id="756" w:author="Gunnar Heikkilä" w:date="2020-01-13T09:57:00Z"/>
        </w:trPr>
        <w:tc>
          <w:tcPr>
            <w:tcW w:w="304" w:type="dxa"/>
            <w:shd w:val="clear" w:color="auto" w:fill="FFFFFF"/>
          </w:tcPr>
          <w:p w14:paraId="506C8101" w14:textId="77777777" w:rsidR="006A72E5" w:rsidRPr="00CC1F51" w:rsidRDefault="006A72E5" w:rsidP="006A72E5">
            <w:pPr>
              <w:pStyle w:val="TAL"/>
              <w:rPr>
                <w:ins w:id="757" w:author="Gunnar Heikkilä" w:date="2020-01-13T09:57:00Z"/>
                <w:rFonts w:eastAsia="MS Mincho"/>
                <w:lang w:eastAsia="ja-JP"/>
              </w:rPr>
            </w:pPr>
          </w:p>
        </w:tc>
        <w:tc>
          <w:tcPr>
            <w:tcW w:w="281" w:type="dxa"/>
            <w:shd w:val="clear" w:color="auto" w:fill="FFFFFF"/>
          </w:tcPr>
          <w:p w14:paraId="6D9DF1BB" w14:textId="77777777" w:rsidR="006A72E5" w:rsidRDefault="006A72E5" w:rsidP="006A72E5">
            <w:pPr>
              <w:pStyle w:val="TAL"/>
              <w:rPr>
                <w:ins w:id="758" w:author="Gunnar Heikkilä" w:date="2020-01-13T09:57:00Z"/>
                <w:rFonts w:ascii="Courier New" w:eastAsia="MS Mincho" w:hAnsi="Courier New" w:cs="Courier New"/>
                <w:lang w:eastAsia="ja-JP"/>
              </w:rPr>
            </w:pPr>
          </w:p>
        </w:tc>
        <w:tc>
          <w:tcPr>
            <w:tcW w:w="2529" w:type="dxa"/>
            <w:shd w:val="clear" w:color="auto" w:fill="FFFFFF"/>
          </w:tcPr>
          <w:p w14:paraId="5F4F8220" w14:textId="377F1823" w:rsidR="006A72E5" w:rsidRDefault="00EA20D4" w:rsidP="006A72E5">
            <w:pPr>
              <w:pStyle w:val="TAL"/>
              <w:rPr>
                <w:ins w:id="759" w:author="Gunnar Heikkilä" w:date="2020-01-13T09:57:00Z"/>
                <w:rFonts w:ascii="Courier New" w:eastAsia="MS Mincho" w:hAnsi="Courier New" w:cs="Courier New"/>
                <w:lang w:eastAsia="ja-JP"/>
              </w:rPr>
            </w:pPr>
            <w:ins w:id="760" w:author="Gunnar Heikkilä" w:date="2020-01-13T10:32:00Z">
              <w:r>
                <w:rPr>
                  <w:rFonts w:ascii="Courier New" w:eastAsia="MS Mincho" w:hAnsi="Courier New" w:cs="Courier New"/>
                  <w:lang w:eastAsia="ja-JP"/>
                </w:rPr>
                <w:t>refresh</w:t>
              </w:r>
            </w:ins>
            <w:ins w:id="761" w:author="Gunnar Heikkilä" w:date="2020-01-13T10:33:00Z">
              <w:r>
                <w:rPr>
                  <w:rFonts w:ascii="Courier New" w:eastAsia="MS Mincho" w:hAnsi="Courier New" w:cs="Courier New"/>
                  <w:lang w:eastAsia="ja-JP"/>
                </w:rPr>
                <w:t>Rate</w:t>
              </w:r>
            </w:ins>
          </w:p>
        </w:tc>
        <w:tc>
          <w:tcPr>
            <w:tcW w:w="1276" w:type="dxa"/>
            <w:shd w:val="clear" w:color="auto" w:fill="FFFFFF"/>
          </w:tcPr>
          <w:p w14:paraId="083FF4BF" w14:textId="4319634E" w:rsidR="006A72E5" w:rsidRDefault="00EA20D4" w:rsidP="006A72E5">
            <w:pPr>
              <w:pStyle w:val="TAL"/>
              <w:rPr>
                <w:ins w:id="762" w:author="Gunnar Heikkilä" w:date="2020-01-13T09:57:00Z"/>
                <w:rFonts w:ascii="Courier New" w:eastAsia="MS Mincho" w:hAnsi="Courier New" w:cs="Courier New"/>
                <w:lang w:eastAsia="ja-JP"/>
              </w:rPr>
            </w:pPr>
            <w:ins w:id="763" w:author="Gunnar Heikkilä" w:date="2020-01-13T10:33:00Z">
              <w:r>
                <w:rPr>
                  <w:rFonts w:ascii="Courier New" w:eastAsia="MS Mincho" w:hAnsi="Courier New" w:cs="Courier New"/>
                  <w:lang w:eastAsia="ja-JP"/>
                </w:rPr>
                <w:t>Integer</w:t>
              </w:r>
            </w:ins>
          </w:p>
        </w:tc>
        <w:tc>
          <w:tcPr>
            <w:tcW w:w="5528" w:type="dxa"/>
            <w:shd w:val="clear" w:color="auto" w:fill="FFFFFF"/>
          </w:tcPr>
          <w:p w14:paraId="189D052D" w14:textId="355E611A" w:rsidR="006A72E5" w:rsidRDefault="00EA20D4" w:rsidP="006A72E5">
            <w:pPr>
              <w:pStyle w:val="TAL"/>
              <w:rPr>
                <w:ins w:id="764" w:author="Gunnar Heikkilä" w:date="2020-01-13T09:57:00Z"/>
                <w:rFonts w:eastAsia="MS Mincho" w:cs="Arial"/>
                <w:lang w:eastAsia="ja-JP"/>
              </w:rPr>
            </w:pPr>
            <w:ins w:id="765" w:author="Gunnar Heikkilä" w:date="2020-01-13T10:33:00Z">
              <w:r>
                <w:rPr>
                  <w:rFonts w:eastAsia="MS Mincho" w:cs="Arial"/>
                  <w:lang w:eastAsia="ja-JP"/>
                </w:rPr>
                <w:t>Display refresh rate, in Hz</w:t>
              </w:r>
            </w:ins>
          </w:p>
        </w:tc>
      </w:tr>
    </w:tbl>
    <w:p w14:paraId="6F9E58E1" w14:textId="77777777" w:rsidR="001E45FA" w:rsidRPr="00504379" w:rsidRDefault="001E45FA" w:rsidP="00504379">
      <w:pPr>
        <w:rPr>
          <w:ins w:id="766" w:author="Gunnar Heikkilä" w:date="2019-07-04T13:07:00Z"/>
          <w:lang w:eastAsia="zh-CN"/>
        </w:rPr>
      </w:pPr>
    </w:p>
    <w:bookmarkEnd w:id="579"/>
    <w:p w14:paraId="1006F658" w14:textId="77777777" w:rsidR="001D7167" w:rsidRPr="0014447F" w:rsidRDefault="001D7167" w:rsidP="001D7167">
      <w:pPr>
        <w:pStyle w:val="Heading2"/>
        <w:rPr>
          <w:ins w:id="767" w:author="Gunnar Heikkilä" w:date="2020-01-10T13:00:00Z"/>
          <w:lang w:eastAsia="zh-CN"/>
        </w:rPr>
      </w:pPr>
      <w:ins w:id="768" w:author="Gunnar Heikkilä" w:date="2020-01-10T13:00:00Z">
        <w:r>
          <w:rPr>
            <w:lang w:eastAsia="zh-CN"/>
          </w:rPr>
          <w:t>9</w:t>
        </w:r>
        <w:r w:rsidRPr="0014447F">
          <w:t>.</w:t>
        </w:r>
        <w:r>
          <w:t>4</w:t>
        </w:r>
        <w:r w:rsidRPr="0014447F">
          <w:tab/>
        </w:r>
        <w:r>
          <w:rPr>
            <w:lang w:eastAsia="zh-CN"/>
          </w:rPr>
          <w:t>Metrics Configuration and Reporting</w:t>
        </w:r>
      </w:ins>
    </w:p>
    <w:p w14:paraId="76254676" w14:textId="77777777" w:rsidR="001D7167" w:rsidRPr="0014447F" w:rsidRDefault="001D7167" w:rsidP="001D7167">
      <w:pPr>
        <w:pStyle w:val="Heading3"/>
        <w:rPr>
          <w:ins w:id="769" w:author="Gunnar Heikkilä" w:date="2020-01-10T13:00:00Z"/>
          <w:lang w:eastAsia="zh-CN"/>
        </w:rPr>
      </w:pPr>
      <w:ins w:id="770" w:author="Gunnar Heikkilä" w:date="2020-01-10T13:00:00Z">
        <w:r>
          <w:rPr>
            <w:lang w:eastAsia="zh-CN"/>
          </w:rPr>
          <w:t>9.4.1</w:t>
        </w:r>
        <w:r w:rsidRPr="0014447F">
          <w:rPr>
            <w:rFonts w:hint="eastAsia"/>
            <w:lang w:eastAsia="zh-CN"/>
          </w:rPr>
          <w:tab/>
        </w:r>
        <w:r>
          <w:rPr>
            <w:lang w:eastAsia="zh-CN"/>
          </w:rPr>
          <w:t>Configuration</w:t>
        </w:r>
      </w:ins>
    </w:p>
    <w:p w14:paraId="0F0D1B6D" w14:textId="77777777" w:rsidR="001D7167" w:rsidRDefault="001D7167" w:rsidP="001D7167">
      <w:pPr>
        <w:pStyle w:val="B1"/>
        <w:ind w:left="0" w:firstLine="0"/>
        <w:rPr>
          <w:ins w:id="771" w:author="Gunnar Heikkilä" w:date="2020-01-10T13:00:00Z"/>
          <w:lang w:eastAsia="ko-KR"/>
        </w:rPr>
      </w:pPr>
      <w:ins w:id="772" w:author="Gunnar Heikkilä" w:date="2020-01-10T13:00:00Z">
        <w:r>
          <w:rPr>
            <w:lang w:eastAsia="ko-KR"/>
          </w:rPr>
          <w:t>Metrics configuration is done according to clauses 10.4 and 10.5 in DASH [8], but can also include any metrics defined in clause 9.3.</w:t>
        </w:r>
      </w:ins>
    </w:p>
    <w:p w14:paraId="04E1D023" w14:textId="77777777" w:rsidR="001D7167" w:rsidRPr="0014447F" w:rsidRDefault="001D7167" w:rsidP="001D7167">
      <w:pPr>
        <w:pStyle w:val="Heading3"/>
        <w:rPr>
          <w:ins w:id="773" w:author="Gunnar Heikkilä" w:date="2020-01-10T13:00:00Z"/>
          <w:lang w:eastAsia="zh-CN"/>
        </w:rPr>
      </w:pPr>
      <w:ins w:id="774" w:author="Gunnar Heikkilä" w:date="2020-01-10T13:00:00Z">
        <w:r>
          <w:rPr>
            <w:lang w:eastAsia="zh-CN"/>
          </w:rPr>
          <w:t>9.4.2</w:t>
        </w:r>
        <w:r w:rsidRPr="0014447F">
          <w:rPr>
            <w:rFonts w:hint="eastAsia"/>
            <w:lang w:eastAsia="zh-CN"/>
          </w:rPr>
          <w:tab/>
        </w:r>
        <w:r>
          <w:rPr>
            <w:lang w:eastAsia="zh-CN"/>
          </w:rPr>
          <w:t>Reporting</w:t>
        </w:r>
      </w:ins>
    </w:p>
    <w:p w14:paraId="65FA7048" w14:textId="7D96E4F4" w:rsidR="001D7167" w:rsidRDefault="001D7167" w:rsidP="001D7167">
      <w:pPr>
        <w:pStyle w:val="B1"/>
        <w:ind w:left="0" w:firstLine="0"/>
        <w:rPr>
          <w:ins w:id="775" w:author="Gunnar Heikkilä" w:date="2020-01-10T13:00:00Z"/>
          <w:lang w:eastAsia="ko-KR"/>
        </w:rPr>
      </w:pPr>
      <w:ins w:id="776" w:author="Gunnar Heikkilä" w:date="2020-01-10T13:00:00Z">
        <w:r>
          <w:rPr>
            <w:lang w:eastAsia="ko-KR"/>
          </w:rPr>
          <w:t>Metrics reporting is done according to clause 10.6 in DASH [8], with the type QoeReportType extended to handle the additional VR-specific metrics according the the XML schema in clause 9.4.3.</w:t>
        </w:r>
      </w:ins>
      <w:ins w:id="777" w:author="Gunnar Heikkilä" w:date="2020-01-14T10:57:00Z">
        <w:r w:rsidR="00A73C46">
          <w:rPr>
            <w:lang w:eastAsia="ko-KR"/>
          </w:rPr>
          <w:t xml:space="preserve"> In this version of the specification the element </w:t>
        </w:r>
        <w:r w:rsidR="00A73C46" w:rsidRPr="00A73C46">
          <w:rPr>
            <w:i/>
            <w:lang w:eastAsia="ko-KR"/>
          </w:rPr>
          <w:t>vrMetricSchemaVersion</w:t>
        </w:r>
        <w:r w:rsidR="00A73C46">
          <w:rPr>
            <w:lang w:eastAsia="ko-KR"/>
          </w:rPr>
          <w:t xml:space="preserve"> shall be set to 1.</w:t>
        </w:r>
      </w:ins>
    </w:p>
    <w:p w14:paraId="53B26261" w14:textId="77777777" w:rsidR="001D7167" w:rsidRDefault="001D7167" w:rsidP="001D7167">
      <w:pPr>
        <w:pStyle w:val="Heading3"/>
        <w:rPr>
          <w:ins w:id="778" w:author="Gunnar Heikkilä" w:date="2020-01-10T13:00:00Z"/>
          <w:lang w:eastAsia="zh-CN"/>
        </w:rPr>
      </w:pPr>
      <w:ins w:id="779" w:author="Gunnar Heikkilä" w:date="2020-01-10T13:00:00Z">
        <w:r>
          <w:rPr>
            <w:lang w:eastAsia="zh-CN"/>
          </w:rPr>
          <w:t>9.4.3</w:t>
        </w:r>
        <w:r w:rsidRPr="0014447F">
          <w:rPr>
            <w:rFonts w:hint="eastAsia"/>
            <w:lang w:eastAsia="zh-CN"/>
          </w:rPr>
          <w:tab/>
        </w:r>
        <w:r>
          <w:rPr>
            <w:lang w:eastAsia="zh-CN"/>
          </w:rPr>
          <w:t>Reporting Format</w:t>
        </w:r>
      </w:ins>
    </w:p>
    <w:tbl>
      <w:tblPr>
        <w:tblW w:w="0" w:type="auto"/>
        <w:tblLook w:val="04A0" w:firstRow="1" w:lastRow="0" w:firstColumn="1" w:lastColumn="0" w:noHBand="0" w:noVBand="1"/>
      </w:tblPr>
      <w:tblGrid>
        <w:gridCol w:w="9495"/>
      </w:tblGrid>
      <w:tr w:rsidR="001D7167" w:rsidRPr="00651DD0" w14:paraId="76DF6D74" w14:textId="77777777" w:rsidTr="00A1693B">
        <w:trPr>
          <w:ins w:id="780" w:author="Gunnar Heikkilä" w:date="2020-01-10T13:00:00Z"/>
        </w:trPr>
        <w:tc>
          <w:tcPr>
            <w:tcW w:w="9495" w:type="dxa"/>
            <w:shd w:val="solid" w:color="C0C0C0" w:fill="FFFFFF"/>
          </w:tcPr>
          <w:p w14:paraId="78949230" w14:textId="77777777" w:rsidR="00A73C46" w:rsidRDefault="001D7167" w:rsidP="00A73C46">
            <w:pPr>
              <w:pStyle w:val="PL"/>
              <w:rPr>
                <w:ins w:id="781" w:author="Gunnar Heikkilä" w:date="2020-01-14T11:05:00Z"/>
                <w:noProof w:val="0"/>
                <w:lang w:eastAsia="de-DE"/>
              </w:rPr>
            </w:pPr>
            <w:ins w:id="782" w:author="Gunnar Heikkilä" w:date="2020-01-10T13:00:00Z">
              <w:r w:rsidRPr="00873E4A">
                <w:rPr>
                  <w:noProof w:val="0"/>
                  <w:lang w:eastAsia="de-DE"/>
                </w:rPr>
                <w:t>&lt;?xml version="1.0"?&gt;</w:t>
              </w:r>
            </w:ins>
          </w:p>
          <w:p w14:paraId="773FFDD2" w14:textId="76B92469" w:rsidR="00A73C46" w:rsidRDefault="00A73C46" w:rsidP="00A73C46">
            <w:pPr>
              <w:pStyle w:val="PL"/>
              <w:rPr>
                <w:ins w:id="783" w:author="Gunnar Heikkilä" w:date="2020-01-14T11:03:00Z"/>
                <w:noProof w:val="0"/>
                <w:lang w:eastAsia="de-DE"/>
              </w:rPr>
            </w:pPr>
            <w:ins w:id="784" w:author="Gunnar Heikkilä" w:date="2020-01-14T11:03:00Z">
              <w:r>
                <w:rPr>
                  <w:noProof w:val="0"/>
                  <w:lang w:eastAsia="de-DE"/>
                </w:rPr>
                <w:t>&lt;xs:schema xmlns:xs="http://www.w3.org/2001/XMLSchema"</w:t>
              </w:r>
            </w:ins>
          </w:p>
          <w:p w14:paraId="6CF95BB8" w14:textId="77777777" w:rsidR="00A73C46" w:rsidRDefault="00A73C46" w:rsidP="00A73C46">
            <w:pPr>
              <w:pStyle w:val="PL"/>
              <w:rPr>
                <w:ins w:id="785" w:author="Gunnar Heikkilä" w:date="2020-01-14T11:03:00Z"/>
                <w:noProof w:val="0"/>
                <w:lang w:eastAsia="de-DE"/>
              </w:rPr>
            </w:pPr>
            <w:ins w:id="786" w:author="Gunnar Heikkilä" w:date="2020-01-14T11:03:00Z">
              <w:r>
                <w:rPr>
                  <w:noProof w:val="0"/>
                  <w:lang w:eastAsia="de-DE"/>
                </w:rPr>
                <w:t xml:space="preserve">    targetNamespace="urn:3gpp:metadata:2020:VR:metrics"</w:t>
              </w:r>
            </w:ins>
          </w:p>
          <w:p w14:paraId="35409A8E" w14:textId="77777777" w:rsidR="00A73C46" w:rsidRDefault="00A73C46" w:rsidP="00A73C46">
            <w:pPr>
              <w:pStyle w:val="PL"/>
              <w:rPr>
                <w:ins w:id="787" w:author="Gunnar Heikkilä" w:date="2020-01-14T11:03:00Z"/>
                <w:noProof w:val="0"/>
                <w:lang w:eastAsia="de-DE"/>
              </w:rPr>
            </w:pPr>
            <w:ins w:id="788" w:author="Gunnar Heikkilä" w:date="2020-01-14T11:03:00Z">
              <w:r>
                <w:rPr>
                  <w:noProof w:val="0"/>
                  <w:lang w:eastAsia="de-DE"/>
                </w:rPr>
                <w:t xml:space="preserve">    xmlns:hsd="urn:3gpp:metadata:2011:HSD:receptionreport"</w:t>
              </w:r>
            </w:ins>
          </w:p>
          <w:p w14:paraId="0A76050B" w14:textId="77777777" w:rsidR="00A73C46" w:rsidRDefault="00A73C46" w:rsidP="00A73C46">
            <w:pPr>
              <w:pStyle w:val="PL"/>
              <w:rPr>
                <w:ins w:id="789" w:author="Gunnar Heikkilä" w:date="2020-01-14T11:03:00Z"/>
                <w:noProof w:val="0"/>
                <w:lang w:eastAsia="de-DE"/>
              </w:rPr>
            </w:pPr>
            <w:ins w:id="790" w:author="Gunnar Heikkilä" w:date="2020-01-14T11:03:00Z">
              <w:r>
                <w:rPr>
                  <w:noProof w:val="0"/>
                  <w:lang w:eastAsia="de-DE"/>
                </w:rPr>
                <w:t xml:space="preserve">    xmlns="urn:3gpp:metadata:2020:VR:metrics" elementFormDefault="qualified"&gt;</w:t>
              </w:r>
            </w:ins>
          </w:p>
          <w:p w14:paraId="6CAC2719" w14:textId="77777777" w:rsidR="00A73C46" w:rsidRDefault="00A73C46" w:rsidP="00A73C46">
            <w:pPr>
              <w:pStyle w:val="PL"/>
              <w:rPr>
                <w:ins w:id="791" w:author="Gunnar Heikkilä" w:date="2020-01-14T11:03:00Z"/>
                <w:noProof w:val="0"/>
                <w:lang w:eastAsia="de-DE"/>
              </w:rPr>
            </w:pPr>
          </w:p>
          <w:p w14:paraId="2364DB73" w14:textId="77777777" w:rsidR="00A73C46" w:rsidRDefault="00A73C46" w:rsidP="00A73C46">
            <w:pPr>
              <w:pStyle w:val="PL"/>
              <w:rPr>
                <w:ins w:id="792" w:author="Gunnar Heikkilä" w:date="2020-01-14T11:03:00Z"/>
                <w:noProof w:val="0"/>
                <w:lang w:eastAsia="de-DE"/>
              </w:rPr>
            </w:pPr>
            <w:ins w:id="793" w:author="Gunnar Heikkilä" w:date="2020-01-14T11:03:00Z">
              <w:r>
                <w:rPr>
                  <w:noProof w:val="0"/>
                  <w:lang w:eastAsia="de-DE"/>
                </w:rPr>
                <w:t xml:space="preserve">    &lt;xs:complexType name="VrQoeReportType"&gt;</w:t>
              </w:r>
            </w:ins>
          </w:p>
          <w:p w14:paraId="6F439DDF" w14:textId="77777777" w:rsidR="00A73C46" w:rsidRDefault="00A73C46" w:rsidP="00A73C46">
            <w:pPr>
              <w:pStyle w:val="PL"/>
              <w:rPr>
                <w:ins w:id="794" w:author="Gunnar Heikkilä" w:date="2020-01-14T11:03:00Z"/>
                <w:noProof w:val="0"/>
                <w:lang w:eastAsia="de-DE"/>
              </w:rPr>
            </w:pPr>
            <w:ins w:id="795" w:author="Gunnar Heikkilä" w:date="2020-01-14T11:03:00Z">
              <w:r>
                <w:rPr>
                  <w:noProof w:val="0"/>
                  <w:lang w:eastAsia="de-DE"/>
                </w:rPr>
                <w:t xml:space="preserve">        &lt;xs:complexContent&gt;</w:t>
              </w:r>
            </w:ins>
          </w:p>
          <w:p w14:paraId="100C5EB6" w14:textId="77777777" w:rsidR="00A73C46" w:rsidRDefault="00A73C46" w:rsidP="00A73C46">
            <w:pPr>
              <w:pStyle w:val="PL"/>
              <w:rPr>
                <w:ins w:id="796" w:author="Gunnar Heikkilä" w:date="2020-01-14T11:03:00Z"/>
                <w:noProof w:val="0"/>
                <w:lang w:eastAsia="de-DE"/>
              </w:rPr>
            </w:pPr>
            <w:ins w:id="797" w:author="Gunnar Heikkilä" w:date="2020-01-14T11:03:00Z">
              <w:r>
                <w:rPr>
                  <w:noProof w:val="0"/>
                  <w:lang w:eastAsia="de-DE"/>
                </w:rPr>
                <w:t xml:space="preserve">            &lt;xs:extension base="QoeReportType"&gt;</w:t>
              </w:r>
            </w:ins>
          </w:p>
          <w:p w14:paraId="459A38C5" w14:textId="77777777" w:rsidR="00A73C46" w:rsidRDefault="00A73C46" w:rsidP="00A73C46">
            <w:pPr>
              <w:pStyle w:val="PL"/>
              <w:rPr>
                <w:ins w:id="798" w:author="Gunnar Heikkilä" w:date="2020-01-14T11:03:00Z"/>
                <w:noProof w:val="0"/>
                <w:lang w:eastAsia="de-DE"/>
              </w:rPr>
            </w:pPr>
            <w:ins w:id="799" w:author="Gunnar Heikkilä" w:date="2020-01-14T11:03:00Z">
              <w:r>
                <w:rPr>
                  <w:noProof w:val="0"/>
                  <w:lang w:eastAsia="de-DE"/>
                </w:rPr>
                <w:t xml:space="preserve">                &lt;xs:sequence&gt;</w:t>
              </w:r>
            </w:ins>
          </w:p>
          <w:p w14:paraId="4880B070" w14:textId="1F1EE69A" w:rsidR="00A73C46" w:rsidRDefault="00A73C46" w:rsidP="00A73C46">
            <w:pPr>
              <w:pStyle w:val="PL"/>
              <w:rPr>
                <w:ins w:id="800" w:author="Gunnar Heikkilä" w:date="2020-01-14T11:03:00Z"/>
                <w:noProof w:val="0"/>
                <w:lang w:eastAsia="de-DE"/>
              </w:rPr>
            </w:pPr>
            <w:ins w:id="801" w:author="Gunnar Heikkilä" w:date="2020-01-14T11:03:00Z">
              <w:r>
                <w:rPr>
                  <w:noProof w:val="0"/>
                  <w:lang w:eastAsia="de-DE"/>
                </w:rPr>
                <w:t xml:space="preserve">                    &lt;xs:element name="vrMetric" type="VrMetricType"</w:t>
              </w:r>
            </w:ins>
          </w:p>
          <w:p w14:paraId="0BFD8E7C" w14:textId="77777777" w:rsidR="00A73C46" w:rsidRDefault="00A73C46" w:rsidP="00A73C46">
            <w:pPr>
              <w:pStyle w:val="PL"/>
              <w:rPr>
                <w:ins w:id="802" w:author="Gunnar Heikkilä" w:date="2020-01-14T11:03:00Z"/>
                <w:noProof w:val="0"/>
                <w:lang w:eastAsia="de-DE"/>
              </w:rPr>
            </w:pPr>
            <w:ins w:id="803" w:author="Gunnar Heikkilä" w:date="2020-01-14T11:03:00Z">
              <w:r>
                <w:rPr>
                  <w:noProof w:val="0"/>
                  <w:lang w:eastAsia="de-DE"/>
                </w:rPr>
                <w:t xml:space="preserve">                        minOccurs="0" maxOccurs="unbounded"/&gt;</w:t>
              </w:r>
            </w:ins>
          </w:p>
          <w:p w14:paraId="194FDDB3" w14:textId="77777777" w:rsidR="00A73C46" w:rsidRDefault="00A73C46" w:rsidP="00A73C46">
            <w:pPr>
              <w:pStyle w:val="PL"/>
              <w:rPr>
                <w:ins w:id="804" w:author="Gunnar Heikkilä" w:date="2020-01-14T11:03:00Z"/>
                <w:noProof w:val="0"/>
                <w:lang w:eastAsia="de-DE"/>
              </w:rPr>
            </w:pPr>
            <w:ins w:id="805" w:author="Gunnar Heikkilä" w:date="2020-01-14T11:03:00Z">
              <w:r>
                <w:rPr>
                  <w:noProof w:val="0"/>
                  <w:lang w:eastAsia="de-DE"/>
                </w:rPr>
                <w:t xml:space="preserve">                    &lt;xs:element name="vrMetricSchemaVersion" type="unsignedInt"/&gt;</w:t>
              </w:r>
            </w:ins>
          </w:p>
          <w:p w14:paraId="27F8EDC7" w14:textId="7F815FD5" w:rsidR="00A73C46" w:rsidRDefault="00A73C46" w:rsidP="00A73C46">
            <w:pPr>
              <w:pStyle w:val="PL"/>
              <w:rPr>
                <w:ins w:id="806" w:author="Gunnar Heikkilä" w:date="2020-01-14T11:03:00Z"/>
                <w:noProof w:val="0"/>
                <w:lang w:eastAsia="de-DE"/>
              </w:rPr>
            </w:pPr>
            <w:ins w:id="807" w:author="Gunnar Heikkilä" w:date="2020-01-14T11:03:00Z">
              <w:r>
                <w:rPr>
                  <w:noProof w:val="0"/>
                  <w:lang w:eastAsia="de-DE"/>
                </w:rPr>
                <w:t xml:space="preserve">                    &lt;xs:any namespace="##other" processContents="lax"</w:t>
              </w:r>
            </w:ins>
          </w:p>
          <w:p w14:paraId="46BFD1FD" w14:textId="534EE798" w:rsidR="00A73C46" w:rsidRDefault="00A73C46" w:rsidP="00A73C46">
            <w:pPr>
              <w:pStyle w:val="PL"/>
              <w:rPr>
                <w:ins w:id="808" w:author="Gunnar Heikkilä" w:date="2020-01-14T11:03:00Z"/>
                <w:noProof w:val="0"/>
                <w:lang w:eastAsia="de-DE"/>
              </w:rPr>
            </w:pPr>
            <w:ins w:id="809" w:author="Gunnar Heikkilä" w:date="2020-01-14T11:03:00Z">
              <w:r>
                <w:rPr>
                  <w:noProof w:val="0"/>
                  <w:lang w:eastAsia="de-DE"/>
                </w:rPr>
                <w:t xml:space="preserve">                        minOccurs="0" maxOccurs="unbounded"/&gt;</w:t>
              </w:r>
            </w:ins>
          </w:p>
          <w:p w14:paraId="47E7A30A" w14:textId="77777777" w:rsidR="00A73C46" w:rsidRDefault="00A73C46" w:rsidP="00A73C46">
            <w:pPr>
              <w:pStyle w:val="PL"/>
              <w:rPr>
                <w:ins w:id="810" w:author="Gunnar Heikkilä" w:date="2020-01-14T11:03:00Z"/>
                <w:noProof w:val="0"/>
                <w:lang w:eastAsia="de-DE"/>
              </w:rPr>
            </w:pPr>
            <w:ins w:id="811" w:author="Gunnar Heikkilä" w:date="2020-01-14T11:03:00Z">
              <w:r>
                <w:rPr>
                  <w:noProof w:val="0"/>
                  <w:lang w:eastAsia="de-DE"/>
                </w:rPr>
                <w:t xml:space="preserve">                &lt;/xs:sequence&gt;</w:t>
              </w:r>
            </w:ins>
          </w:p>
          <w:p w14:paraId="1C667F17" w14:textId="77777777" w:rsidR="00A73C46" w:rsidRDefault="00A73C46" w:rsidP="00A73C46">
            <w:pPr>
              <w:pStyle w:val="PL"/>
              <w:rPr>
                <w:ins w:id="812" w:author="Gunnar Heikkilä" w:date="2020-01-14T11:03:00Z"/>
                <w:noProof w:val="0"/>
                <w:lang w:eastAsia="de-DE"/>
              </w:rPr>
            </w:pPr>
            <w:ins w:id="813" w:author="Gunnar Heikkilä" w:date="2020-01-14T11:03:00Z">
              <w:r>
                <w:rPr>
                  <w:noProof w:val="0"/>
                  <w:lang w:eastAsia="de-DE"/>
                </w:rPr>
                <w:t xml:space="preserve">            &lt;/xs:extension&gt;</w:t>
              </w:r>
            </w:ins>
          </w:p>
          <w:p w14:paraId="232661A2" w14:textId="77777777" w:rsidR="00A73C46" w:rsidRDefault="00A73C46" w:rsidP="00A73C46">
            <w:pPr>
              <w:pStyle w:val="PL"/>
              <w:rPr>
                <w:ins w:id="814" w:author="Gunnar Heikkilä" w:date="2020-01-14T11:03:00Z"/>
                <w:noProof w:val="0"/>
                <w:lang w:eastAsia="de-DE"/>
              </w:rPr>
            </w:pPr>
            <w:ins w:id="815" w:author="Gunnar Heikkilä" w:date="2020-01-14T11:03:00Z">
              <w:r>
                <w:rPr>
                  <w:noProof w:val="0"/>
                  <w:lang w:eastAsia="de-DE"/>
                </w:rPr>
                <w:t xml:space="preserve">        &lt;/xs:complexContent&gt;</w:t>
              </w:r>
            </w:ins>
          </w:p>
          <w:p w14:paraId="127C5A3F" w14:textId="77777777" w:rsidR="00A73C46" w:rsidRDefault="00A73C46" w:rsidP="00A73C46">
            <w:pPr>
              <w:pStyle w:val="PL"/>
              <w:rPr>
                <w:ins w:id="816" w:author="Gunnar Heikkilä" w:date="2020-01-14T11:03:00Z"/>
                <w:noProof w:val="0"/>
                <w:lang w:eastAsia="de-DE"/>
              </w:rPr>
            </w:pPr>
            <w:ins w:id="817" w:author="Gunnar Heikkilä" w:date="2020-01-14T11:03:00Z">
              <w:r>
                <w:rPr>
                  <w:noProof w:val="0"/>
                  <w:lang w:eastAsia="de-DE"/>
                </w:rPr>
                <w:t xml:space="preserve">        &lt;xs:anyAttribute processContents="skip"/&gt;</w:t>
              </w:r>
            </w:ins>
          </w:p>
          <w:p w14:paraId="479EE6EC" w14:textId="77777777" w:rsidR="00A73C46" w:rsidRDefault="00A73C46" w:rsidP="00A73C46">
            <w:pPr>
              <w:pStyle w:val="PL"/>
              <w:rPr>
                <w:ins w:id="818" w:author="Gunnar Heikkilä" w:date="2020-01-14T11:03:00Z"/>
                <w:noProof w:val="0"/>
                <w:lang w:eastAsia="de-DE"/>
              </w:rPr>
            </w:pPr>
            <w:ins w:id="819" w:author="Gunnar Heikkilä" w:date="2020-01-14T11:03:00Z">
              <w:r>
                <w:rPr>
                  <w:noProof w:val="0"/>
                  <w:lang w:eastAsia="de-DE"/>
                </w:rPr>
                <w:t xml:space="preserve">    &lt;/xs:complexType&gt;</w:t>
              </w:r>
            </w:ins>
          </w:p>
          <w:p w14:paraId="360DC2E0" w14:textId="77777777" w:rsidR="00A73C46" w:rsidRDefault="00A73C46" w:rsidP="00A73C46">
            <w:pPr>
              <w:pStyle w:val="PL"/>
              <w:rPr>
                <w:ins w:id="820" w:author="Gunnar Heikkilä" w:date="2020-01-14T11:03:00Z"/>
                <w:noProof w:val="0"/>
                <w:lang w:eastAsia="de-DE"/>
              </w:rPr>
            </w:pPr>
          </w:p>
          <w:p w14:paraId="48F9EEBB" w14:textId="77777777" w:rsidR="00A73C46" w:rsidRDefault="00A73C46" w:rsidP="00A73C46">
            <w:pPr>
              <w:pStyle w:val="PL"/>
              <w:rPr>
                <w:ins w:id="821" w:author="Gunnar Heikkilä" w:date="2020-01-14T11:03:00Z"/>
                <w:noProof w:val="0"/>
                <w:lang w:eastAsia="de-DE"/>
              </w:rPr>
            </w:pPr>
            <w:ins w:id="822" w:author="Gunnar Heikkilä" w:date="2020-01-14T11:03:00Z">
              <w:r>
                <w:rPr>
                  <w:noProof w:val="0"/>
                  <w:lang w:eastAsia="de-DE"/>
                </w:rPr>
                <w:t xml:space="preserve">    &lt;xs:complexType name="VrMetricType"&gt;</w:t>
              </w:r>
            </w:ins>
          </w:p>
          <w:p w14:paraId="3748503B" w14:textId="05E91D29" w:rsidR="00A73C46" w:rsidRDefault="00A73C46" w:rsidP="00A73C46">
            <w:pPr>
              <w:pStyle w:val="PL"/>
              <w:rPr>
                <w:ins w:id="823" w:author="Gunnar Heikkilä" w:date="2020-01-14T11:03:00Z"/>
                <w:noProof w:val="0"/>
                <w:lang w:eastAsia="de-DE"/>
              </w:rPr>
            </w:pPr>
            <w:ins w:id="824" w:author="Gunnar Heikkilä" w:date="2020-01-14T11:03:00Z">
              <w:r>
                <w:rPr>
                  <w:noProof w:val="0"/>
                  <w:lang w:eastAsia="de-DE"/>
                </w:rPr>
                <w:t xml:space="preserve">        &lt;xs:choice</w:t>
              </w:r>
            </w:ins>
            <w:ins w:id="825" w:author="Gunnar Heikkilä" w:date="2020-01-14T11:16:00Z">
              <w:r w:rsidR="00AB23FD">
                <w:rPr>
                  <w:noProof w:val="0"/>
                  <w:lang w:eastAsia="de-DE"/>
                </w:rPr>
                <w:t xml:space="preserve"> maxOccurs="unbounded"</w:t>
              </w:r>
            </w:ins>
            <w:ins w:id="826" w:author="Gunnar Heikkilä" w:date="2020-01-14T11:03:00Z">
              <w:r>
                <w:rPr>
                  <w:noProof w:val="0"/>
                  <w:lang w:eastAsia="de-DE"/>
                </w:rPr>
                <w:t>&gt;</w:t>
              </w:r>
            </w:ins>
          </w:p>
          <w:p w14:paraId="6C3AA82B" w14:textId="21466FEF" w:rsidR="00A73C46" w:rsidRDefault="00A73C46" w:rsidP="00A73C46">
            <w:pPr>
              <w:pStyle w:val="PL"/>
              <w:rPr>
                <w:ins w:id="827" w:author="Gunnar Heikkilä" w:date="2020-01-14T11:03:00Z"/>
                <w:noProof w:val="0"/>
                <w:lang w:eastAsia="de-DE"/>
              </w:rPr>
            </w:pPr>
            <w:ins w:id="828" w:author="Gunnar Heikkilä" w:date="2020-01-14T11:03:00Z">
              <w:r>
                <w:rPr>
                  <w:noProof w:val="0"/>
                  <w:lang w:eastAsia="de-DE"/>
                </w:rPr>
                <w:t xml:space="preserve">            &lt;xs:element name="compQualLatency" type="CompQualLatencyType"</w:t>
              </w:r>
            </w:ins>
          </w:p>
          <w:p w14:paraId="2152776E" w14:textId="77777777" w:rsidR="00A73C46" w:rsidRDefault="00A73C46" w:rsidP="00A73C46">
            <w:pPr>
              <w:pStyle w:val="PL"/>
              <w:rPr>
                <w:ins w:id="829" w:author="Gunnar Heikkilä" w:date="2020-01-14T11:03:00Z"/>
                <w:noProof w:val="0"/>
                <w:lang w:eastAsia="de-DE"/>
              </w:rPr>
            </w:pPr>
            <w:ins w:id="830" w:author="Gunnar Heikkilä" w:date="2020-01-14T11:03:00Z">
              <w:r>
                <w:rPr>
                  <w:noProof w:val="0"/>
                  <w:lang w:eastAsia="de-DE"/>
                </w:rPr>
                <w:t xml:space="preserve">                maxOccurs="unbounded"/&gt;</w:t>
              </w:r>
            </w:ins>
          </w:p>
          <w:p w14:paraId="73BC6989" w14:textId="2640D98D" w:rsidR="00A73C46" w:rsidRDefault="00A73C46" w:rsidP="00A73C46">
            <w:pPr>
              <w:pStyle w:val="PL"/>
              <w:rPr>
                <w:ins w:id="831" w:author="Gunnar Heikkilä" w:date="2020-01-14T11:03:00Z"/>
                <w:noProof w:val="0"/>
                <w:lang w:eastAsia="de-DE"/>
              </w:rPr>
            </w:pPr>
            <w:ins w:id="832" w:author="Gunnar Heikkilä" w:date="2020-01-14T11:03:00Z">
              <w:r>
                <w:rPr>
                  <w:noProof w:val="0"/>
                  <w:lang w:eastAsia="de-DE"/>
                </w:rPr>
                <w:t xml:space="preserve">            &lt;xs:element name="renderedViewports" type="RenderedViewportsType"</w:t>
              </w:r>
            </w:ins>
          </w:p>
          <w:p w14:paraId="1E299DEA" w14:textId="77777777" w:rsidR="00A73C46" w:rsidRDefault="00A73C46" w:rsidP="00A73C46">
            <w:pPr>
              <w:pStyle w:val="PL"/>
              <w:rPr>
                <w:ins w:id="833" w:author="Gunnar Heikkilä" w:date="2020-01-14T11:03:00Z"/>
                <w:noProof w:val="0"/>
                <w:lang w:eastAsia="de-DE"/>
              </w:rPr>
            </w:pPr>
            <w:ins w:id="834" w:author="Gunnar Heikkilä" w:date="2020-01-14T11:03:00Z">
              <w:r>
                <w:rPr>
                  <w:noProof w:val="0"/>
                  <w:lang w:eastAsia="de-DE"/>
                </w:rPr>
                <w:t xml:space="preserve">                maxOccurs="unbounded"/&gt;</w:t>
              </w:r>
            </w:ins>
          </w:p>
          <w:p w14:paraId="3D9BD846" w14:textId="20E6B2C4" w:rsidR="00A73C46" w:rsidRDefault="00A73C46" w:rsidP="00A73C46">
            <w:pPr>
              <w:pStyle w:val="PL"/>
              <w:rPr>
                <w:ins w:id="835" w:author="Gunnar Heikkilä" w:date="2020-01-14T11:03:00Z"/>
                <w:noProof w:val="0"/>
                <w:lang w:eastAsia="de-DE"/>
              </w:rPr>
            </w:pPr>
            <w:ins w:id="836" w:author="Gunnar Heikkilä" w:date="2020-01-14T11:03:00Z">
              <w:r>
                <w:rPr>
                  <w:noProof w:val="0"/>
                  <w:lang w:eastAsia="de-DE"/>
                </w:rPr>
                <w:t xml:space="preserve">            &lt;xs:element name="vrDeviceInformation" type="VrDeviceInformationType"</w:t>
              </w:r>
            </w:ins>
          </w:p>
          <w:p w14:paraId="1EC4CD19" w14:textId="77777777" w:rsidR="00A73C46" w:rsidRDefault="00A73C46" w:rsidP="00A73C46">
            <w:pPr>
              <w:pStyle w:val="PL"/>
              <w:rPr>
                <w:ins w:id="837" w:author="Gunnar Heikkilä" w:date="2020-01-14T11:03:00Z"/>
                <w:noProof w:val="0"/>
                <w:lang w:eastAsia="de-DE"/>
              </w:rPr>
            </w:pPr>
            <w:ins w:id="838" w:author="Gunnar Heikkilä" w:date="2020-01-14T11:03:00Z">
              <w:r>
                <w:rPr>
                  <w:noProof w:val="0"/>
                  <w:lang w:eastAsia="de-DE"/>
                </w:rPr>
                <w:t xml:space="preserve">                maxOccurs="unbounded"/&gt;</w:t>
              </w:r>
            </w:ins>
          </w:p>
          <w:p w14:paraId="7EFCFF7C" w14:textId="4D64DA0D" w:rsidR="00A73C46" w:rsidRDefault="00A73C46" w:rsidP="00A73C46">
            <w:pPr>
              <w:pStyle w:val="PL"/>
              <w:rPr>
                <w:ins w:id="839" w:author="Gunnar Heikkilä" w:date="2020-01-14T11:03:00Z"/>
                <w:noProof w:val="0"/>
                <w:lang w:eastAsia="de-DE"/>
              </w:rPr>
            </w:pPr>
            <w:ins w:id="840" w:author="Gunnar Heikkilä" w:date="2020-01-14T11:03:00Z">
              <w:r>
                <w:rPr>
                  <w:noProof w:val="0"/>
                  <w:lang w:eastAsia="de-DE"/>
                </w:rPr>
                <w:t xml:space="preserve">            &lt;xs:any namespace="##other" processContents="lax"</w:t>
              </w:r>
            </w:ins>
          </w:p>
          <w:p w14:paraId="4AE23C38" w14:textId="77777777" w:rsidR="00A73C46" w:rsidRDefault="00A73C46" w:rsidP="00A73C46">
            <w:pPr>
              <w:pStyle w:val="PL"/>
              <w:rPr>
                <w:ins w:id="841" w:author="Gunnar Heikkilä" w:date="2020-01-14T11:03:00Z"/>
                <w:noProof w:val="0"/>
                <w:lang w:eastAsia="de-DE"/>
              </w:rPr>
            </w:pPr>
            <w:ins w:id="842" w:author="Gunnar Heikkilä" w:date="2020-01-14T11:03:00Z">
              <w:r>
                <w:rPr>
                  <w:noProof w:val="0"/>
                  <w:lang w:eastAsia="de-DE"/>
                </w:rPr>
                <w:t xml:space="preserve">                minOccurs="0" maxOccurs="unbounded"/&gt;</w:t>
              </w:r>
            </w:ins>
          </w:p>
          <w:p w14:paraId="642D1A11" w14:textId="77777777" w:rsidR="00A73C46" w:rsidRDefault="00A73C46" w:rsidP="00A73C46">
            <w:pPr>
              <w:pStyle w:val="PL"/>
              <w:rPr>
                <w:ins w:id="843" w:author="Gunnar Heikkilä" w:date="2020-01-14T11:03:00Z"/>
                <w:noProof w:val="0"/>
                <w:lang w:eastAsia="de-DE"/>
              </w:rPr>
            </w:pPr>
            <w:ins w:id="844" w:author="Gunnar Heikkilä" w:date="2020-01-14T11:03:00Z">
              <w:r>
                <w:rPr>
                  <w:noProof w:val="0"/>
                  <w:lang w:eastAsia="de-DE"/>
                </w:rPr>
                <w:t xml:space="preserve">        &lt;/xs:choice&gt;</w:t>
              </w:r>
            </w:ins>
          </w:p>
          <w:p w14:paraId="314DE355" w14:textId="77777777" w:rsidR="00A73C46" w:rsidRDefault="00A73C46" w:rsidP="00A73C46">
            <w:pPr>
              <w:pStyle w:val="PL"/>
              <w:rPr>
                <w:ins w:id="845" w:author="Gunnar Heikkilä" w:date="2020-01-14T11:03:00Z"/>
                <w:noProof w:val="0"/>
                <w:lang w:eastAsia="de-DE"/>
              </w:rPr>
            </w:pPr>
            <w:ins w:id="846" w:author="Gunnar Heikkilä" w:date="2020-01-14T11:03:00Z">
              <w:r>
                <w:rPr>
                  <w:noProof w:val="0"/>
                  <w:lang w:eastAsia="de-DE"/>
                </w:rPr>
                <w:t xml:space="preserve">        &lt;xs:anyAttribute processContents="skip"/&gt;</w:t>
              </w:r>
            </w:ins>
          </w:p>
          <w:p w14:paraId="1416EF9A" w14:textId="77777777" w:rsidR="00A73C46" w:rsidRDefault="00A73C46" w:rsidP="00A73C46">
            <w:pPr>
              <w:pStyle w:val="PL"/>
              <w:rPr>
                <w:ins w:id="847" w:author="Gunnar Heikkilä" w:date="2020-01-14T11:03:00Z"/>
                <w:noProof w:val="0"/>
                <w:lang w:eastAsia="de-DE"/>
              </w:rPr>
            </w:pPr>
            <w:ins w:id="848" w:author="Gunnar Heikkilä" w:date="2020-01-14T11:03:00Z">
              <w:r>
                <w:rPr>
                  <w:noProof w:val="0"/>
                  <w:lang w:eastAsia="de-DE"/>
                </w:rPr>
                <w:t xml:space="preserve">    &lt;/xs:complexType&gt;</w:t>
              </w:r>
            </w:ins>
          </w:p>
          <w:p w14:paraId="4EF29181" w14:textId="77777777" w:rsidR="00A73C46" w:rsidRDefault="00A73C46" w:rsidP="00A73C46">
            <w:pPr>
              <w:pStyle w:val="PL"/>
              <w:rPr>
                <w:ins w:id="849" w:author="Gunnar Heikkilä" w:date="2020-01-14T11:03:00Z"/>
                <w:noProof w:val="0"/>
                <w:lang w:eastAsia="de-DE"/>
              </w:rPr>
            </w:pPr>
          </w:p>
          <w:p w14:paraId="4AC4E24C" w14:textId="77777777" w:rsidR="00A73C46" w:rsidRDefault="00A73C46" w:rsidP="00A73C46">
            <w:pPr>
              <w:pStyle w:val="PL"/>
              <w:rPr>
                <w:ins w:id="850" w:author="Gunnar Heikkilä" w:date="2020-01-14T11:03:00Z"/>
                <w:noProof w:val="0"/>
                <w:lang w:eastAsia="de-DE"/>
              </w:rPr>
            </w:pPr>
            <w:ins w:id="851" w:author="Gunnar Heikkilä" w:date="2020-01-14T11:03:00Z">
              <w:r>
                <w:rPr>
                  <w:noProof w:val="0"/>
                  <w:lang w:eastAsia="de-DE"/>
                </w:rPr>
                <w:t xml:space="preserve">    &lt;xs:complexType name="CompQualLatencyType"&gt;</w:t>
              </w:r>
            </w:ins>
          </w:p>
          <w:p w14:paraId="7E2A4EAE" w14:textId="77777777" w:rsidR="00A73C46" w:rsidRDefault="00A73C46" w:rsidP="00A73C46">
            <w:pPr>
              <w:pStyle w:val="PL"/>
              <w:rPr>
                <w:ins w:id="852" w:author="Gunnar Heikkilä" w:date="2020-01-14T11:03:00Z"/>
                <w:noProof w:val="0"/>
                <w:lang w:eastAsia="de-DE"/>
              </w:rPr>
            </w:pPr>
            <w:ins w:id="853" w:author="Gunnar Heikkilä" w:date="2020-01-14T11:03:00Z">
              <w:r>
                <w:rPr>
                  <w:noProof w:val="0"/>
                  <w:lang w:eastAsia="de-DE"/>
                </w:rPr>
                <w:t xml:space="preserve">        &lt;xs:sequence&gt;</w:t>
              </w:r>
            </w:ins>
          </w:p>
          <w:p w14:paraId="38195795" w14:textId="77777777" w:rsidR="00A73C46" w:rsidRDefault="00A73C46" w:rsidP="00A73C46">
            <w:pPr>
              <w:pStyle w:val="PL"/>
              <w:rPr>
                <w:ins w:id="854" w:author="Gunnar Heikkilä" w:date="2020-01-14T11:03:00Z"/>
                <w:noProof w:val="0"/>
                <w:lang w:eastAsia="de-DE"/>
              </w:rPr>
            </w:pPr>
            <w:ins w:id="855" w:author="Gunnar Heikkilä" w:date="2020-01-14T11:03:00Z">
              <w:r>
                <w:rPr>
                  <w:noProof w:val="0"/>
                  <w:lang w:eastAsia="de-DE"/>
                </w:rPr>
                <w:t xml:space="preserve">            &lt;xs:element name="firstViewport" type="ViewportItem"/&gt;</w:t>
              </w:r>
            </w:ins>
          </w:p>
          <w:p w14:paraId="3F41B809" w14:textId="77777777" w:rsidR="00A73C46" w:rsidRDefault="00A73C46" w:rsidP="00A73C46">
            <w:pPr>
              <w:pStyle w:val="PL"/>
              <w:rPr>
                <w:ins w:id="856" w:author="Gunnar Heikkilä" w:date="2020-01-14T11:03:00Z"/>
                <w:noProof w:val="0"/>
                <w:lang w:eastAsia="de-DE"/>
              </w:rPr>
            </w:pPr>
            <w:ins w:id="857" w:author="Gunnar Heikkilä" w:date="2020-01-14T11:03:00Z">
              <w:r>
                <w:rPr>
                  <w:noProof w:val="0"/>
                  <w:lang w:eastAsia="de-DE"/>
                </w:rPr>
                <w:t xml:space="preserve">            &lt;xs:element name="secondViewport" type="ViewportItem"/&gt;</w:t>
              </w:r>
            </w:ins>
          </w:p>
          <w:p w14:paraId="573E00FE" w14:textId="77777777" w:rsidR="00A73C46" w:rsidRDefault="00A73C46" w:rsidP="00A73C46">
            <w:pPr>
              <w:pStyle w:val="PL"/>
              <w:rPr>
                <w:ins w:id="858" w:author="Gunnar Heikkilä" w:date="2020-01-14T11:03:00Z"/>
                <w:noProof w:val="0"/>
                <w:lang w:eastAsia="de-DE"/>
              </w:rPr>
            </w:pPr>
            <w:ins w:id="859" w:author="Gunnar Heikkilä" w:date="2020-01-14T11:03:00Z">
              <w:r>
                <w:rPr>
                  <w:noProof w:val="0"/>
                  <w:lang w:eastAsia="de-DE"/>
                </w:rPr>
                <w:t xml:space="preserve">            &lt;xs:element name="worstViewport" type="ViewportItem"/&gt;</w:t>
              </w:r>
            </w:ins>
          </w:p>
          <w:p w14:paraId="00B8F44F" w14:textId="77777777" w:rsidR="00A73C46" w:rsidRDefault="00A73C46" w:rsidP="00A73C46">
            <w:pPr>
              <w:pStyle w:val="PL"/>
              <w:rPr>
                <w:ins w:id="860" w:author="Gunnar Heikkilä" w:date="2020-01-14T11:03:00Z"/>
                <w:noProof w:val="0"/>
                <w:lang w:eastAsia="de-DE"/>
              </w:rPr>
            </w:pPr>
            <w:ins w:id="861" w:author="Gunnar Heikkilä" w:date="2020-01-14T11:03:00Z">
              <w:r>
                <w:rPr>
                  <w:noProof w:val="0"/>
                  <w:lang w:eastAsia="de-DE"/>
                </w:rPr>
                <w:t xml:space="preserve">            &lt;xs:element name="time" type="xs:dateTime"/&gt;</w:t>
              </w:r>
            </w:ins>
          </w:p>
          <w:p w14:paraId="52811A9E" w14:textId="77777777" w:rsidR="00A73C46" w:rsidRDefault="00A73C46" w:rsidP="00A73C46">
            <w:pPr>
              <w:pStyle w:val="PL"/>
              <w:rPr>
                <w:ins w:id="862" w:author="Gunnar Heikkilä" w:date="2020-01-14T11:03:00Z"/>
                <w:noProof w:val="0"/>
                <w:lang w:eastAsia="de-DE"/>
              </w:rPr>
            </w:pPr>
            <w:ins w:id="863" w:author="Gunnar Heikkilä" w:date="2020-01-14T11:03:00Z">
              <w:r>
                <w:rPr>
                  <w:noProof w:val="0"/>
                  <w:lang w:eastAsia="de-DE"/>
                </w:rPr>
                <w:t xml:space="preserve">            &lt;xs:element name="mtime" type="xs:duration"/&gt;</w:t>
              </w:r>
            </w:ins>
          </w:p>
          <w:p w14:paraId="3DE707C6" w14:textId="77777777" w:rsidR="00A73C46" w:rsidRDefault="00A73C46" w:rsidP="00A73C46">
            <w:pPr>
              <w:pStyle w:val="PL"/>
              <w:rPr>
                <w:ins w:id="864" w:author="Gunnar Heikkilä" w:date="2020-01-14T11:03:00Z"/>
                <w:noProof w:val="0"/>
                <w:lang w:eastAsia="de-DE"/>
              </w:rPr>
            </w:pPr>
            <w:ins w:id="865" w:author="Gunnar Heikkilä" w:date="2020-01-14T11:03:00Z">
              <w:r>
                <w:rPr>
                  <w:noProof w:val="0"/>
                  <w:lang w:eastAsia="de-DE"/>
                </w:rPr>
                <w:t xml:space="preserve">            &lt;xs:element name="latency" type="xs:unsignedInt"/&gt;</w:t>
              </w:r>
            </w:ins>
          </w:p>
          <w:p w14:paraId="63221D34" w14:textId="77777777" w:rsidR="00A73C46" w:rsidRDefault="00A73C46" w:rsidP="00A73C46">
            <w:pPr>
              <w:pStyle w:val="PL"/>
              <w:rPr>
                <w:ins w:id="866" w:author="Gunnar Heikkilä" w:date="2020-01-14T11:03:00Z"/>
                <w:noProof w:val="0"/>
                <w:lang w:eastAsia="de-DE"/>
              </w:rPr>
            </w:pPr>
            <w:ins w:id="867" w:author="Gunnar Heikkilä" w:date="2020-01-14T11:03:00Z">
              <w:r>
                <w:rPr>
                  <w:noProof w:val="0"/>
                  <w:lang w:eastAsia="de-DE"/>
                </w:rPr>
                <w:t xml:space="preserve">            &lt;xs:element name="accuracy" type="xs:unsignedInt"/&gt;</w:t>
              </w:r>
            </w:ins>
          </w:p>
          <w:p w14:paraId="2EC751C6" w14:textId="77777777" w:rsidR="00A73C46" w:rsidRDefault="00A73C46" w:rsidP="00A73C46">
            <w:pPr>
              <w:pStyle w:val="PL"/>
              <w:rPr>
                <w:ins w:id="868" w:author="Gunnar Heikkilä" w:date="2020-01-14T11:03:00Z"/>
                <w:noProof w:val="0"/>
                <w:lang w:eastAsia="de-DE"/>
              </w:rPr>
            </w:pPr>
            <w:ins w:id="869" w:author="Gunnar Heikkilä" w:date="2020-01-14T11:03:00Z">
              <w:r>
                <w:rPr>
                  <w:noProof w:val="0"/>
                  <w:lang w:eastAsia="de-DE"/>
                </w:rPr>
                <w:t xml:space="preserve">            &lt;xs:element name="cause" type="unsignedInt" minoccurs="0" maxoccurs="unbounded"/&gt;</w:t>
              </w:r>
            </w:ins>
          </w:p>
          <w:p w14:paraId="2F98D267" w14:textId="77777777" w:rsidR="00A73C46" w:rsidRDefault="00A73C46" w:rsidP="00A73C46">
            <w:pPr>
              <w:pStyle w:val="PL"/>
              <w:rPr>
                <w:ins w:id="870" w:author="Gunnar Heikkilä" w:date="2020-01-14T11:03:00Z"/>
                <w:noProof w:val="0"/>
                <w:lang w:eastAsia="de-DE"/>
              </w:rPr>
            </w:pPr>
            <w:ins w:id="871" w:author="Gunnar Heikkilä" w:date="2020-01-14T11:03:00Z">
              <w:r>
                <w:rPr>
                  <w:noProof w:val="0"/>
                  <w:lang w:eastAsia="de-DE"/>
                </w:rPr>
                <w:t xml:space="preserve">            &lt;xs:any namespace="##other" processContents="lax" </w:t>
              </w:r>
            </w:ins>
          </w:p>
          <w:p w14:paraId="14CC791C" w14:textId="77777777" w:rsidR="00A73C46" w:rsidRDefault="00A73C46" w:rsidP="00A73C46">
            <w:pPr>
              <w:pStyle w:val="PL"/>
              <w:rPr>
                <w:ins w:id="872" w:author="Gunnar Heikkilä" w:date="2020-01-14T11:03:00Z"/>
                <w:noProof w:val="0"/>
                <w:lang w:eastAsia="de-DE"/>
              </w:rPr>
            </w:pPr>
            <w:ins w:id="873" w:author="Gunnar Heikkilä" w:date="2020-01-14T11:03:00Z">
              <w:r>
                <w:rPr>
                  <w:noProof w:val="0"/>
                  <w:lang w:eastAsia="de-DE"/>
                </w:rPr>
                <w:t xml:space="preserve">                minOccurs="0" maxOccurs="unbounded"/&gt;</w:t>
              </w:r>
            </w:ins>
          </w:p>
          <w:p w14:paraId="034EE9CA" w14:textId="77777777" w:rsidR="00A73C46" w:rsidRDefault="00A73C46" w:rsidP="00A73C46">
            <w:pPr>
              <w:pStyle w:val="PL"/>
              <w:rPr>
                <w:ins w:id="874" w:author="Gunnar Heikkilä" w:date="2020-01-14T11:03:00Z"/>
                <w:noProof w:val="0"/>
                <w:lang w:eastAsia="de-DE"/>
              </w:rPr>
            </w:pPr>
            <w:ins w:id="875" w:author="Gunnar Heikkilä" w:date="2020-01-14T11:03:00Z">
              <w:r>
                <w:rPr>
                  <w:noProof w:val="0"/>
                  <w:lang w:eastAsia="de-DE"/>
                </w:rPr>
                <w:t xml:space="preserve">        &lt;/xs:sequence&gt;</w:t>
              </w:r>
            </w:ins>
          </w:p>
          <w:p w14:paraId="056B89DB" w14:textId="78579729" w:rsidR="00A73C46" w:rsidRDefault="00A73C46" w:rsidP="00A73C46">
            <w:pPr>
              <w:pStyle w:val="PL"/>
              <w:rPr>
                <w:ins w:id="876" w:author="Gunnar Heikkilä" w:date="2020-01-14T11:03:00Z"/>
                <w:noProof w:val="0"/>
                <w:lang w:eastAsia="de-DE"/>
              </w:rPr>
            </w:pPr>
            <w:ins w:id="877" w:author="Gunnar Heikkilä" w:date="2020-01-14T11:03:00Z">
              <w:r>
                <w:rPr>
                  <w:noProof w:val="0"/>
                  <w:lang w:eastAsia="de-DE"/>
                </w:rPr>
                <w:t xml:space="preserve">        &lt;xs:anyAttribute processContents="skip"/&gt;</w:t>
              </w:r>
            </w:ins>
          </w:p>
          <w:p w14:paraId="09945521" w14:textId="77777777" w:rsidR="00A73C46" w:rsidRDefault="00A73C46" w:rsidP="00A73C46">
            <w:pPr>
              <w:pStyle w:val="PL"/>
              <w:rPr>
                <w:ins w:id="878" w:author="Gunnar Heikkilä" w:date="2020-01-14T11:03:00Z"/>
                <w:noProof w:val="0"/>
                <w:lang w:eastAsia="de-DE"/>
              </w:rPr>
            </w:pPr>
            <w:ins w:id="879" w:author="Gunnar Heikkilä" w:date="2020-01-14T11:03:00Z">
              <w:r>
                <w:rPr>
                  <w:noProof w:val="0"/>
                  <w:lang w:eastAsia="de-DE"/>
                </w:rPr>
                <w:t xml:space="preserve">    &lt;/xs:cmplexType&gt;</w:t>
              </w:r>
            </w:ins>
          </w:p>
          <w:p w14:paraId="1A9290CC" w14:textId="77777777" w:rsidR="00A73C46" w:rsidRDefault="00A73C46" w:rsidP="00A73C46">
            <w:pPr>
              <w:pStyle w:val="PL"/>
              <w:rPr>
                <w:ins w:id="880" w:author="Gunnar Heikkilä" w:date="2020-01-14T11:03:00Z"/>
                <w:noProof w:val="0"/>
                <w:lang w:eastAsia="de-DE"/>
              </w:rPr>
            </w:pPr>
          </w:p>
          <w:p w14:paraId="03C9A713" w14:textId="77777777" w:rsidR="00A73C46" w:rsidRDefault="00A73C46" w:rsidP="00A73C46">
            <w:pPr>
              <w:pStyle w:val="PL"/>
              <w:rPr>
                <w:ins w:id="881" w:author="Gunnar Heikkilä" w:date="2020-01-14T11:03:00Z"/>
                <w:noProof w:val="0"/>
                <w:lang w:eastAsia="de-DE"/>
              </w:rPr>
            </w:pPr>
            <w:ins w:id="882" w:author="Gunnar Heikkilä" w:date="2020-01-14T11:03:00Z">
              <w:r>
                <w:rPr>
                  <w:noProof w:val="0"/>
                  <w:lang w:eastAsia="de-DE"/>
                </w:rPr>
                <w:t xml:space="preserve">    &lt;xs:complexType name="RenderedViewportsType"&gt;</w:t>
              </w:r>
            </w:ins>
          </w:p>
          <w:p w14:paraId="6A1B42FD" w14:textId="77777777" w:rsidR="00A73C46" w:rsidRDefault="00A73C46" w:rsidP="00A73C46">
            <w:pPr>
              <w:pStyle w:val="PL"/>
              <w:rPr>
                <w:ins w:id="883" w:author="Gunnar Heikkilä" w:date="2020-01-14T11:03:00Z"/>
                <w:noProof w:val="0"/>
                <w:lang w:eastAsia="de-DE"/>
              </w:rPr>
            </w:pPr>
            <w:ins w:id="884" w:author="Gunnar Heikkilä" w:date="2020-01-14T11:03:00Z">
              <w:r>
                <w:rPr>
                  <w:noProof w:val="0"/>
                  <w:lang w:eastAsia="de-DE"/>
                </w:rPr>
                <w:t xml:space="preserve">        &lt;xs:sequence&gt;</w:t>
              </w:r>
            </w:ins>
          </w:p>
          <w:p w14:paraId="32E5E1DE" w14:textId="77777777" w:rsidR="00A73C46" w:rsidRDefault="00A73C46" w:rsidP="00A73C46">
            <w:pPr>
              <w:pStyle w:val="PL"/>
              <w:rPr>
                <w:ins w:id="885" w:author="Gunnar Heikkilä" w:date="2020-01-14T11:03:00Z"/>
                <w:noProof w:val="0"/>
                <w:lang w:eastAsia="de-DE"/>
              </w:rPr>
            </w:pPr>
            <w:ins w:id="886" w:author="Gunnar Heikkilä" w:date="2020-01-14T11:03:00Z">
              <w:r>
                <w:rPr>
                  <w:noProof w:val="0"/>
                  <w:lang w:eastAsia="de-DE"/>
                </w:rPr>
                <w:t xml:space="preserve">            &lt;xs:element name="startTime" type="xs:duration"/&gt;</w:t>
              </w:r>
            </w:ins>
          </w:p>
          <w:p w14:paraId="3816C216" w14:textId="77777777" w:rsidR="00A73C46" w:rsidRDefault="00A73C46" w:rsidP="00A73C46">
            <w:pPr>
              <w:pStyle w:val="PL"/>
              <w:rPr>
                <w:ins w:id="887" w:author="Gunnar Heikkilä" w:date="2020-01-14T11:03:00Z"/>
                <w:noProof w:val="0"/>
                <w:lang w:eastAsia="de-DE"/>
              </w:rPr>
            </w:pPr>
            <w:ins w:id="888" w:author="Gunnar Heikkilä" w:date="2020-01-14T11:03:00Z">
              <w:r>
                <w:rPr>
                  <w:noProof w:val="0"/>
                  <w:lang w:eastAsia="de-DE"/>
                </w:rPr>
                <w:t xml:space="preserve">            &lt;xs:element name="duration" type="xs:unsignedInt"/&gt;</w:t>
              </w:r>
            </w:ins>
          </w:p>
          <w:p w14:paraId="5C20A7EC" w14:textId="77777777" w:rsidR="00A73C46" w:rsidRDefault="00A73C46" w:rsidP="00A73C46">
            <w:pPr>
              <w:pStyle w:val="PL"/>
              <w:rPr>
                <w:ins w:id="889" w:author="Gunnar Heikkilä" w:date="2020-01-14T11:03:00Z"/>
                <w:noProof w:val="0"/>
                <w:lang w:eastAsia="de-DE"/>
              </w:rPr>
            </w:pPr>
            <w:ins w:id="890" w:author="Gunnar Heikkilä" w:date="2020-01-14T11:03:00Z">
              <w:r>
                <w:rPr>
                  <w:noProof w:val="0"/>
                  <w:lang w:eastAsia="de-DE"/>
                </w:rPr>
                <w:t xml:space="preserve">            &lt;xs:element name="viewport" type="ViewportDataType"/&gt;</w:t>
              </w:r>
            </w:ins>
          </w:p>
          <w:p w14:paraId="6BD6F215" w14:textId="310DFE30" w:rsidR="00A73C46" w:rsidRDefault="00A73C46" w:rsidP="00A73C46">
            <w:pPr>
              <w:pStyle w:val="PL"/>
              <w:rPr>
                <w:ins w:id="891" w:author="Gunnar Heikkilä" w:date="2020-01-14T11:03:00Z"/>
                <w:noProof w:val="0"/>
                <w:lang w:eastAsia="de-DE"/>
              </w:rPr>
            </w:pPr>
            <w:ins w:id="892" w:author="Gunnar Heikkilä" w:date="2020-01-14T11:03:00Z">
              <w:r>
                <w:rPr>
                  <w:noProof w:val="0"/>
                  <w:lang w:eastAsia="de-DE"/>
                </w:rPr>
                <w:t xml:space="preserve">            &lt;xs:any namespace="##other" processContents="lax"</w:t>
              </w:r>
            </w:ins>
          </w:p>
          <w:p w14:paraId="3011F84E" w14:textId="77777777" w:rsidR="00A73C46" w:rsidRDefault="00A73C46" w:rsidP="00A73C46">
            <w:pPr>
              <w:pStyle w:val="PL"/>
              <w:rPr>
                <w:ins w:id="893" w:author="Gunnar Heikkilä" w:date="2020-01-14T11:03:00Z"/>
                <w:noProof w:val="0"/>
                <w:lang w:eastAsia="de-DE"/>
              </w:rPr>
            </w:pPr>
            <w:ins w:id="894" w:author="Gunnar Heikkilä" w:date="2020-01-14T11:03:00Z">
              <w:r>
                <w:rPr>
                  <w:noProof w:val="0"/>
                  <w:lang w:eastAsia="de-DE"/>
                </w:rPr>
                <w:t xml:space="preserve">                minOccurs="0" maxOccurs="unbounded"/&gt;</w:t>
              </w:r>
            </w:ins>
          </w:p>
          <w:p w14:paraId="3C6F98BC" w14:textId="77777777" w:rsidR="00A73C46" w:rsidRDefault="00A73C46" w:rsidP="00A73C46">
            <w:pPr>
              <w:pStyle w:val="PL"/>
              <w:rPr>
                <w:ins w:id="895" w:author="Gunnar Heikkilä" w:date="2020-01-14T11:03:00Z"/>
                <w:noProof w:val="0"/>
                <w:lang w:eastAsia="de-DE"/>
              </w:rPr>
            </w:pPr>
            <w:ins w:id="896" w:author="Gunnar Heikkilä" w:date="2020-01-14T11:03:00Z">
              <w:r>
                <w:rPr>
                  <w:noProof w:val="0"/>
                  <w:lang w:eastAsia="de-DE"/>
                </w:rPr>
                <w:t xml:space="preserve">        &lt;/xs:sequence&gt;</w:t>
              </w:r>
            </w:ins>
          </w:p>
          <w:p w14:paraId="20433A51" w14:textId="4BDB8FB9" w:rsidR="00A73C46" w:rsidRDefault="00A73C46" w:rsidP="00A73C46">
            <w:pPr>
              <w:pStyle w:val="PL"/>
              <w:rPr>
                <w:ins w:id="897" w:author="Gunnar Heikkilä" w:date="2020-01-14T11:03:00Z"/>
                <w:noProof w:val="0"/>
                <w:lang w:eastAsia="de-DE"/>
              </w:rPr>
            </w:pPr>
            <w:ins w:id="898" w:author="Gunnar Heikkilä" w:date="2020-01-14T11:03:00Z">
              <w:r>
                <w:rPr>
                  <w:noProof w:val="0"/>
                  <w:lang w:eastAsia="de-DE"/>
                </w:rPr>
                <w:t xml:space="preserve">        &lt;xs:anyAttribute processContents="skip"/&gt;</w:t>
              </w:r>
            </w:ins>
          </w:p>
          <w:p w14:paraId="4E20FCFB" w14:textId="77777777" w:rsidR="00A73C46" w:rsidRDefault="00A73C46" w:rsidP="00A73C46">
            <w:pPr>
              <w:pStyle w:val="PL"/>
              <w:rPr>
                <w:ins w:id="899" w:author="Gunnar Heikkilä" w:date="2020-01-14T11:03:00Z"/>
                <w:noProof w:val="0"/>
                <w:lang w:eastAsia="de-DE"/>
              </w:rPr>
            </w:pPr>
            <w:ins w:id="900" w:author="Gunnar Heikkilä" w:date="2020-01-14T11:03:00Z">
              <w:r>
                <w:rPr>
                  <w:noProof w:val="0"/>
                  <w:lang w:eastAsia="de-DE"/>
                </w:rPr>
                <w:t xml:space="preserve">    &lt;/xs:cmplexType&gt;</w:t>
              </w:r>
            </w:ins>
          </w:p>
          <w:p w14:paraId="629614EE" w14:textId="77777777" w:rsidR="00A73C46" w:rsidRDefault="00A73C46" w:rsidP="00A73C46">
            <w:pPr>
              <w:pStyle w:val="PL"/>
              <w:rPr>
                <w:ins w:id="901" w:author="Gunnar Heikkilä" w:date="2020-01-14T11:03:00Z"/>
                <w:noProof w:val="0"/>
                <w:lang w:eastAsia="de-DE"/>
              </w:rPr>
            </w:pPr>
          </w:p>
          <w:p w14:paraId="32ADCFF2" w14:textId="77777777" w:rsidR="00A73C46" w:rsidRDefault="00A73C46" w:rsidP="00A73C46">
            <w:pPr>
              <w:pStyle w:val="PL"/>
              <w:rPr>
                <w:ins w:id="902" w:author="Gunnar Heikkilä" w:date="2020-01-14T11:03:00Z"/>
                <w:noProof w:val="0"/>
                <w:lang w:eastAsia="de-DE"/>
              </w:rPr>
            </w:pPr>
            <w:ins w:id="903" w:author="Gunnar Heikkilä" w:date="2020-01-14T11:03:00Z">
              <w:r>
                <w:rPr>
                  <w:noProof w:val="0"/>
                  <w:lang w:eastAsia="de-DE"/>
                </w:rPr>
                <w:t xml:space="preserve">    &lt;xs:complexType name="VrDeviceInformationType"&gt;</w:t>
              </w:r>
            </w:ins>
          </w:p>
          <w:p w14:paraId="510F3674" w14:textId="77777777" w:rsidR="00A73C46" w:rsidRDefault="00A73C46" w:rsidP="00A73C46">
            <w:pPr>
              <w:pStyle w:val="PL"/>
              <w:rPr>
                <w:ins w:id="904" w:author="Gunnar Heikkilä" w:date="2020-01-14T11:03:00Z"/>
                <w:noProof w:val="0"/>
                <w:lang w:eastAsia="de-DE"/>
              </w:rPr>
            </w:pPr>
            <w:ins w:id="905" w:author="Gunnar Heikkilä" w:date="2020-01-14T11:03:00Z">
              <w:r>
                <w:rPr>
                  <w:noProof w:val="0"/>
                  <w:lang w:eastAsia="de-DE"/>
                </w:rPr>
                <w:t xml:space="preserve">        &lt;xs:sequence&gt;</w:t>
              </w:r>
            </w:ins>
          </w:p>
          <w:p w14:paraId="4FA8DB2E" w14:textId="77777777" w:rsidR="00A73C46" w:rsidRDefault="00A73C46" w:rsidP="00A73C46">
            <w:pPr>
              <w:pStyle w:val="PL"/>
              <w:rPr>
                <w:ins w:id="906" w:author="Gunnar Heikkilä" w:date="2020-01-14T11:03:00Z"/>
                <w:noProof w:val="0"/>
                <w:lang w:eastAsia="de-DE"/>
              </w:rPr>
            </w:pPr>
            <w:ins w:id="907" w:author="Gunnar Heikkilä" w:date="2020-01-14T11:03:00Z">
              <w:r>
                <w:rPr>
                  <w:noProof w:val="0"/>
                  <w:lang w:eastAsia="de-DE"/>
                </w:rPr>
                <w:t xml:space="preserve">            &lt;xs:element name="start" type="xs:dateTime"/&gt;</w:t>
              </w:r>
            </w:ins>
          </w:p>
          <w:p w14:paraId="1BED41CA" w14:textId="77777777" w:rsidR="00A73C46" w:rsidRDefault="00A73C46" w:rsidP="00A73C46">
            <w:pPr>
              <w:pStyle w:val="PL"/>
              <w:rPr>
                <w:ins w:id="908" w:author="Gunnar Heikkilä" w:date="2020-01-14T11:03:00Z"/>
                <w:noProof w:val="0"/>
                <w:lang w:eastAsia="de-DE"/>
              </w:rPr>
            </w:pPr>
            <w:ins w:id="909" w:author="Gunnar Heikkilä" w:date="2020-01-14T11:03:00Z">
              <w:r>
                <w:rPr>
                  <w:noProof w:val="0"/>
                  <w:lang w:eastAsia="de-DE"/>
                </w:rPr>
                <w:t xml:space="preserve">            &lt;xs:element name="mstart" type="xs:duration"/&gt;</w:t>
              </w:r>
            </w:ins>
          </w:p>
          <w:p w14:paraId="7801A032" w14:textId="77777777" w:rsidR="00A73C46" w:rsidRDefault="00A73C46" w:rsidP="00A73C46">
            <w:pPr>
              <w:pStyle w:val="PL"/>
              <w:rPr>
                <w:ins w:id="910" w:author="Gunnar Heikkilä" w:date="2020-01-14T11:03:00Z"/>
                <w:noProof w:val="0"/>
                <w:lang w:eastAsia="de-DE"/>
              </w:rPr>
            </w:pPr>
            <w:ins w:id="911" w:author="Gunnar Heikkilä" w:date="2020-01-14T11:03:00Z">
              <w:r>
                <w:rPr>
                  <w:noProof w:val="0"/>
                  <w:lang w:eastAsia="de-DE"/>
                </w:rPr>
                <w:t xml:space="preserve">            &lt;xs:element name="deviceIdentifier" type=cs:string/&gt;</w:t>
              </w:r>
            </w:ins>
          </w:p>
          <w:p w14:paraId="716B98BE" w14:textId="77777777" w:rsidR="00A73C46" w:rsidRDefault="00A73C46" w:rsidP="00A73C46">
            <w:pPr>
              <w:pStyle w:val="PL"/>
              <w:rPr>
                <w:ins w:id="912" w:author="Gunnar Heikkilä" w:date="2020-01-14T11:03:00Z"/>
                <w:noProof w:val="0"/>
                <w:lang w:eastAsia="de-DE"/>
              </w:rPr>
            </w:pPr>
            <w:ins w:id="913" w:author="Gunnar Heikkilä" w:date="2020-01-14T11:03:00Z">
              <w:r>
                <w:rPr>
                  <w:noProof w:val="0"/>
                  <w:lang w:eastAsia="de-DE"/>
                </w:rPr>
                <w:t xml:space="preserve">            &lt;xs:element name="horizontalResolution" type=cs:unsignedInt/&gt;</w:t>
              </w:r>
            </w:ins>
          </w:p>
          <w:p w14:paraId="47CFB785" w14:textId="77777777" w:rsidR="00A73C46" w:rsidRDefault="00A73C46" w:rsidP="00A73C46">
            <w:pPr>
              <w:pStyle w:val="PL"/>
              <w:rPr>
                <w:ins w:id="914" w:author="Gunnar Heikkilä" w:date="2020-01-14T11:03:00Z"/>
                <w:noProof w:val="0"/>
                <w:lang w:eastAsia="de-DE"/>
              </w:rPr>
            </w:pPr>
            <w:ins w:id="915" w:author="Gunnar Heikkilä" w:date="2020-01-14T11:03:00Z">
              <w:r>
                <w:rPr>
                  <w:noProof w:val="0"/>
                  <w:lang w:eastAsia="de-DE"/>
                </w:rPr>
                <w:t xml:space="preserve">            &lt;xs:element name="verticalResolution" type=cs:unsignedInt/&gt;</w:t>
              </w:r>
            </w:ins>
          </w:p>
          <w:p w14:paraId="06C044F5" w14:textId="77777777" w:rsidR="00A73C46" w:rsidRDefault="00A73C46" w:rsidP="00A73C46">
            <w:pPr>
              <w:pStyle w:val="PL"/>
              <w:rPr>
                <w:ins w:id="916" w:author="Gunnar Heikkilä" w:date="2020-01-14T11:03:00Z"/>
                <w:noProof w:val="0"/>
                <w:lang w:eastAsia="de-DE"/>
              </w:rPr>
            </w:pPr>
            <w:ins w:id="917" w:author="Gunnar Heikkilä" w:date="2020-01-14T11:03:00Z">
              <w:r>
                <w:rPr>
                  <w:noProof w:val="0"/>
                  <w:lang w:eastAsia="de-DE"/>
                </w:rPr>
                <w:t xml:space="preserve">            &lt;xs:element name="horizontalFoV" type=cs:unsignedInt/&gt;</w:t>
              </w:r>
            </w:ins>
          </w:p>
          <w:p w14:paraId="1922241A" w14:textId="77777777" w:rsidR="00A73C46" w:rsidRDefault="00A73C46" w:rsidP="00A73C46">
            <w:pPr>
              <w:pStyle w:val="PL"/>
              <w:rPr>
                <w:ins w:id="918" w:author="Gunnar Heikkilä" w:date="2020-01-14T11:03:00Z"/>
                <w:noProof w:val="0"/>
                <w:lang w:eastAsia="de-DE"/>
              </w:rPr>
            </w:pPr>
            <w:ins w:id="919" w:author="Gunnar Heikkilä" w:date="2020-01-14T11:03:00Z">
              <w:r>
                <w:rPr>
                  <w:noProof w:val="0"/>
                  <w:lang w:eastAsia="de-DE"/>
                </w:rPr>
                <w:t xml:space="preserve">            &lt;xs:element name="verticalFoV" type=cs:unsignedInt/&gt;</w:t>
              </w:r>
            </w:ins>
          </w:p>
          <w:p w14:paraId="4DCFBCA8" w14:textId="77777777" w:rsidR="00A73C46" w:rsidRDefault="00A73C46" w:rsidP="00A73C46">
            <w:pPr>
              <w:pStyle w:val="PL"/>
              <w:rPr>
                <w:ins w:id="920" w:author="Gunnar Heikkilä" w:date="2020-01-14T11:03:00Z"/>
                <w:noProof w:val="0"/>
                <w:lang w:eastAsia="de-DE"/>
              </w:rPr>
            </w:pPr>
            <w:ins w:id="921" w:author="Gunnar Heikkilä" w:date="2020-01-14T11:03:00Z">
              <w:r>
                <w:rPr>
                  <w:noProof w:val="0"/>
                  <w:lang w:eastAsia="de-DE"/>
                </w:rPr>
                <w:t xml:space="preserve">            &lt;xs:element name="renderedHorizontalFoV" type=cs:unsignedInt/&gt;</w:t>
              </w:r>
            </w:ins>
          </w:p>
          <w:p w14:paraId="35855040" w14:textId="77777777" w:rsidR="00A73C46" w:rsidRDefault="00A73C46" w:rsidP="00A73C46">
            <w:pPr>
              <w:pStyle w:val="PL"/>
              <w:rPr>
                <w:ins w:id="922" w:author="Gunnar Heikkilä" w:date="2020-01-14T11:03:00Z"/>
                <w:noProof w:val="0"/>
                <w:lang w:eastAsia="de-DE"/>
              </w:rPr>
            </w:pPr>
            <w:ins w:id="923" w:author="Gunnar Heikkilä" w:date="2020-01-14T11:03:00Z">
              <w:r>
                <w:rPr>
                  <w:noProof w:val="0"/>
                  <w:lang w:eastAsia="de-DE"/>
                </w:rPr>
                <w:t xml:space="preserve">            &lt;xs:element name="renderedVerticalFoV" type=cs:unsignedInt/&gt;</w:t>
              </w:r>
            </w:ins>
          </w:p>
          <w:p w14:paraId="56646B35" w14:textId="77777777" w:rsidR="00A73C46" w:rsidRDefault="00A73C46" w:rsidP="00A73C46">
            <w:pPr>
              <w:pStyle w:val="PL"/>
              <w:rPr>
                <w:ins w:id="924" w:author="Gunnar Heikkilä" w:date="2020-01-14T11:03:00Z"/>
                <w:noProof w:val="0"/>
                <w:lang w:eastAsia="de-DE"/>
              </w:rPr>
            </w:pPr>
            <w:ins w:id="925" w:author="Gunnar Heikkilä" w:date="2020-01-14T11:03:00Z">
              <w:r>
                <w:rPr>
                  <w:noProof w:val="0"/>
                  <w:lang w:eastAsia="de-DE"/>
                </w:rPr>
                <w:t xml:space="preserve">            &lt;xs:element name="refreshRate" type=cs:unsignedInt/&gt;</w:t>
              </w:r>
            </w:ins>
          </w:p>
          <w:p w14:paraId="6571C6CA" w14:textId="00DD4CA3" w:rsidR="00A73C46" w:rsidRDefault="00A73C46" w:rsidP="00A73C46">
            <w:pPr>
              <w:pStyle w:val="PL"/>
              <w:rPr>
                <w:ins w:id="926" w:author="Gunnar Heikkilä" w:date="2020-01-14T11:03:00Z"/>
                <w:noProof w:val="0"/>
                <w:lang w:eastAsia="de-DE"/>
              </w:rPr>
            </w:pPr>
            <w:ins w:id="927" w:author="Gunnar Heikkilä" w:date="2020-01-14T11:03:00Z">
              <w:r>
                <w:rPr>
                  <w:noProof w:val="0"/>
                  <w:lang w:eastAsia="de-DE"/>
                </w:rPr>
                <w:t xml:space="preserve">            &lt;xs:any namespace="##other" processContents="lax"</w:t>
              </w:r>
            </w:ins>
          </w:p>
          <w:p w14:paraId="58E41ADC" w14:textId="77777777" w:rsidR="00A73C46" w:rsidRDefault="00A73C46" w:rsidP="00A73C46">
            <w:pPr>
              <w:pStyle w:val="PL"/>
              <w:rPr>
                <w:ins w:id="928" w:author="Gunnar Heikkilä" w:date="2020-01-14T11:03:00Z"/>
                <w:noProof w:val="0"/>
                <w:lang w:eastAsia="de-DE"/>
              </w:rPr>
            </w:pPr>
            <w:ins w:id="929" w:author="Gunnar Heikkilä" w:date="2020-01-14T11:03:00Z">
              <w:r>
                <w:rPr>
                  <w:noProof w:val="0"/>
                  <w:lang w:eastAsia="de-DE"/>
                </w:rPr>
                <w:t xml:space="preserve">                minOccurs="0" maxOccurs="unbounded"/&gt;</w:t>
              </w:r>
            </w:ins>
          </w:p>
          <w:p w14:paraId="41E73DD7" w14:textId="77777777" w:rsidR="00A73C46" w:rsidRDefault="00A73C46" w:rsidP="00A73C46">
            <w:pPr>
              <w:pStyle w:val="PL"/>
              <w:rPr>
                <w:ins w:id="930" w:author="Gunnar Heikkilä" w:date="2020-01-14T11:03:00Z"/>
                <w:noProof w:val="0"/>
                <w:lang w:eastAsia="de-DE"/>
              </w:rPr>
            </w:pPr>
            <w:ins w:id="931" w:author="Gunnar Heikkilä" w:date="2020-01-14T11:03:00Z">
              <w:r>
                <w:rPr>
                  <w:noProof w:val="0"/>
                  <w:lang w:eastAsia="de-DE"/>
                </w:rPr>
                <w:t xml:space="preserve">        &lt;/xs:sequence&gt;</w:t>
              </w:r>
            </w:ins>
          </w:p>
          <w:p w14:paraId="5F3C4BBA" w14:textId="2DD433FA" w:rsidR="00A73C46" w:rsidRDefault="00A73C46" w:rsidP="00A73C46">
            <w:pPr>
              <w:pStyle w:val="PL"/>
              <w:rPr>
                <w:ins w:id="932" w:author="Gunnar Heikkilä" w:date="2020-01-14T11:03:00Z"/>
                <w:noProof w:val="0"/>
                <w:lang w:eastAsia="de-DE"/>
              </w:rPr>
            </w:pPr>
            <w:ins w:id="933" w:author="Gunnar Heikkilä" w:date="2020-01-14T11:03:00Z">
              <w:r>
                <w:rPr>
                  <w:noProof w:val="0"/>
                  <w:lang w:eastAsia="de-DE"/>
                </w:rPr>
                <w:t xml:space="preserve">        &lt;xs:anyAttribute processContents="skip"/&gt;</w:t>
              </w:r>
            </w:ins>
          </w:p>
          <w:p w14:paraId="27320A9E" w14:textId="77777777" w:rsidR="00A73C46" w:rsidRDefault="00A73C46" w:rsidP="00A73C46">
            <w:pPr>
              <w:pStyle w:val="PL"/>
              <w:rPr>
                <w:ins w:id="934" w:author="Gunnar Heikkilä" w:date="2020-01-14T11:03:00Z"/>
                <w:noProof w:val="0"/>
                <w:lang w:eastAsia="de-DE"/>
              </w:rPr>
            </w:pPr>
            <w:ins w:id="935" w:author="Gunnar Heikkilä" w:date="2020-01-14T11:03:00Z">
              <w:r>
                <w:rPr>
                  <w:noProof w:val="0"/>
                  <w:lang w:eastAsia="de-DE"/>
                </w:rPr>
                <w:t xml:space="preserve">    &lt;/xs:cmplexType&gt;</w:t>
              </w:r>
            </w:ins>
          </w:p>
          <w:p w14:paraId="45CE2664" w14:textId="77777777" w:rsidR="00A73C46" w:rsidRDefault="00A73C46" w:rsidP="00A73C46">
            <w:pPr>
              <w:pStyle w:val="PL"/>
              <w:rPr>
                <w:ins w:id="936" w:author="Gunnar Heikkilä" w:date="2020-01-14T11:03:00Z"/>
                <w:noProof w:val="0"/>
                <w:lang w:eastAsia="de-DE"/>
              </w:rPr>
            </w:pPr>
          </w:p>
          <w:p w14:paraId="10A39FC0" w14:textId="77777777" w:rsidR="00A73C46" w:rsidRDefault="00A73C46" w:rsidP="00A73C46">
            <w:pPr>
              <w:pStyle w:val="PL"/>
              <w:rPr>
                <w:ins w:id="937" w:author="Gunnar Heikkilä" w:date="2020-01-14T11:03:00Z"/>
                <w:noProof w:val="0"/>
                <w:lang w:eastAsia="de-DE"/>
              </w:rPr>
            </w:pPr>
            <w:ins w:id="938" w:author="Gunnar Heikkilä" w:date="2020-01-14T11:03:00Z">
              <w:r>
                <w:rPr>
                  <w:noProof w:val="0"/>
                  <w:lang w:eastAsia="de-DE"/>
                </w:rPr>
                <w:t xml:space="preserve">    &lt;xs:complexType name="ViewportItem"&gt;</w:t>
              </w:r>
            </w:ins>
          </w:p>
          <w:p w14:paraId="70343EEC" w14:textId="77777777" w:rsidR="00A73C46" w:rsidRDefault="00A73C46" w:rsidP="00A73C46">
            <w:pPr>
              <w:pStyle w:val="PL"/>
              <w:rPr>
                <w:ins w:id="939" w:author="Gunnar Heikkilä" w:date="2020-01-14T11:03:00Z"/>
                <w:noProof w:val="0"/>
                <w:lang w:eastAsia="de-DE"/>
              </w:rPr>
            </w:pPr>
            <w:ins w:id="940" w:author="Gunnar Heikkilä" w:date="2020-01-14T11:03:00Z">
              <w:r>
                <w:rPr>
                  <w:noProof w:val="0"/>
                  <w:lang w:eastAsia="de-DE"/>
                </w:rPr>
                <w:t xml:space="preserve">        &lt;xs:sequence&gt;</w:t>
              </w:r>
            </w:ins>
          </w:p>
          <w:p w14:paraId="1F5ECA17" w14:textId="77777777" w:rsidR="00A73C46" w:rsidRDefault="00A73C46" w:rsidP="00A73C46">
            <w:pPr>
              <w:pStyle w:val="PL"/>
              <w:rPr>
                <w:ins w:id="941" w:author="Gunnar Heikkilä" w:date="2020-01-14T11:03:00Z"/>
                <w:noProof w:val="0"/>
                <w:lang w:eastAsia="de-DE"/>
              </w:rPr>
            </w:pPr>
            <w:ins w:id="942" w:author="Gunnar Heikkilä" w:date="2020-01-14T11:03:00Z">
              <w:r>
                <w:rPr>
                  <w:noProof w:val="0"/>
                  <w:lang w:eastAsia="de-DE"/>
                </w:rPr>
                <w:t xml:space="preserve">            &lt;xs:element name="position" type="ViewportDataType"/&gt;</w:t>
              </w:r>
            </w:ins>
          </w:p>
          <w:p w14:paraId="127B8CA1" w14:textId="77777777" w:rsidR="00A73C46" w:rsidRDefault="00A73C46" w:rsidP="00A73C46">
            <w:pPr>
              <w:pStyle w:val="PL"/>
              <w:rPr>
                <w:ins w:id="943" w:author="Gunnar Heikkilä" w:date="2020-01-14T11:03:00Z"/>
                <w:noProof w:val="0"/>
                <w:lang w:eastAsia="de-DE"/>
              </w:rPr>
            </w:pPr>
            <w:ins w:id="944" w:author="Gunnar Heikkilä" w:date="2020-01-14T11:03:00Z">
              <w:r>
                <w:rPr>
                  <w:noProof w:val="0"/>
                  <w:lang w:eastAsia="de-DE"/>
                </w:rPr>
                <w:t xml:space="preserve">            &lt;xs:element name="qualityLevel" type="QualityLevelEntry" maxOccurs="unbounded"/&gt;</w:t>
              </w:r>
            </w:ins>
          </w:p>
          <w:p w14:paraId="28CEBFC7" w14:textId="44D1AA7C" w:rsidR="00A73C46" w:rsidRDefault="00A73C46" w:rsidP="00A73C46">
            <w:pPr>
              <w:pStyle w:val="PL"/>
              <w:rPr>
                <w:ins w:id="945" w:author="Gunnar Heikkilä" w:date="2020-01-14T11:03:00Z"/>
                <w:noProof w:val="0"/>
                <w:lang w:eastAsia="de-DE"/>
              </w:rPr>
            </w:pPr>
            <w:ins w:id="946" w:author="Gunnar Heikkilä" w:date="2020-01-14T11:03:00Z">
              <w:r>
                <w:rPr>
                  <w:noProof w:val="0"/>
                  <w:lang w:eastAsia="de-DE"/>
                </w:rPr>
                <w:t xml:space="preserve">            &lt;xs:any namespace="##other" processContents="lax"</w:t>
              </w:r>
            </w:ins>
          </w:p>
          <w:p w14:paraId="1E9FED1E" w14:textId="77777777" w:rsidR="00A73C46" w:rsidRDefault="00A73C46" w:rsidP="00A73C46">
            <w:pPr>
              <w:pStyle w:val="PL"/>
              <w:rPr>
                <w:ins w:id="947" w:author="Gunnar Heikkilä" w:date="2020-01-14T11:03:00Z"/>
                <w:noProof w:val="0"/>
                <w:lang w:eastAsia="de-DE"/>
              </w:rPr>
            </w:pPr>
            <w:ins w:id="948" w:author="Gunnar Heikkilä" w:date="2020-01-14T11:03:00Z">
              <w:r>
                <w:rPr>
                  <w:noProof w:val="0"/>
                  <w:lang w:eastAsia="de-DE"/>
                </w:rPr>
                <w:t xml:space="preserve">                minOccurs="0" maxOccurs="unbounded"/&gt;</w:t>
              </w:r>
            </w:ins>
          </w:p>
          <w:p w14:paraId="785857BC" w14:textId="77777777" w:rsidR="00A73C46" w:rsidRDefault="00A73C46" w:rsidP="00A73C46">
            <w:pPr>
              <w:pStyle w:val="PL"/>
              <w:rPr>
                <w:ins w:id="949" w:author="Gunnar Heikkilä" w:date="2020-01-14T11:03:00Z"/>
                <w:noProof w:val="0"/>
                <w:lang w:eastAsia="de-DE"/>
              </w:rPr>
            </w:pPr>
            <w:ins w:id="950" w:author="Gunnar Heikkilä" w:date="2020-01-14T11:03:00Z">
              <w:r>
                <w:rPr>
                  <w:noProof w:val="0"/>
                  <w:lang w:eastAsia="de-DE"/>
                </w:rPr>
                <w:t xml:space="preserve">        &lt;/xs:sequence&gt;</w:t>
              </w:r>
            </w:ins>
          </w:p>
          <w:p w14:paraId="702ABE35" w14:textId="2B187D43" w:rsidR="00A73C46" w:rsidRDefault="00A73C46" w:rsidP="00A73C46">
            <w:pPr>
              <w:pStyle w:val="PL"/>
              <w:rPr>
                <w:ins w:id="951" w:author="Gunnar Heikkilä" w:date="2020-01-14T11:03:00Z"/>
                <w:noProof w:val="0"/>
                <w:lang w:eastAsia="de-DE"/>
              </w:rPr>
            </w:pPr>
            <w:ins w:id="952" w:author="Gunnar Heikkilä" w:date="2020-01-14T11:03:00Z">
              <w:r>
                <w:rPr>
                  <w:noProof w:val="0"/>
                  <w:lang w:eastAsia="de-DE"/>
                </w:rPr>
                <w:t xml:space="preserve">        &lt;xs:anyAttribute processContents="skip"/&gt;</w:t>
              </w:r>
            </w:ins>
          </w:p>
          <w:p w14:paraId="32CFDB49" w14:textId="77777777" w:rsidR="00A73C46" w:rsidRDefault="00A73C46" w:rsidP="00A73C46">
            <w:pPr>
              <w:pStyle w:val="PL"/>
              <w:rPr>
                <w:ins w:id="953" w:author="Gunnar Heikkilä" w:date="2020-01-14T11:03:00Z"/>
                <w:noProof w:val="0"/>
                <w:lang w:eastAsia="de-DE"/>
              </w:rPr>
            </w:pPr>
            <w:ins w:id="954" w:author="Gunnar Heikkilä" w:date="2020-01-14T11:03:00Z">
              <w:r>
                <w:rPr>
                  <w:noProof w:val="0"/>
                  <w:lang w:eastAsia="de-DE"/>
                </w:rPr>
                <w:t xml:space="preserve">    &lt;/xs:complexType&gt;</w:t>
              </w:r>
            </w:ins>
          </w:p>
          <w:p w14:paraId="6B1C45E0" w14:textId="77777777" w:rsidR="00A73C46" w:rsidRDefault="00A73C46" w:rsidP="00A73C46">
            <w:pPr>
              <w:pStyle w:val="PL"/>
              <w:rPr>
                <w:ins w:id="955" w:author="Gunnar Heikkilä" w:date="2020-01-14T11:03:00Z"/>
                <w:noProof w:val="0"/>
                <w:lang w:eastAsia="de-DE"/>
              </w:rPr>
            </w:pPr>
          </w:p>
          <w:p w14:paraId="36B191B8" w14:textId="77777777" w:rsidR="00A73C46" w:rsidRDefault="00A73C46" w:rsidP="00A73C46">
            <w:pPr>
              <w:pStyle w:val="PL"/>
              <w:rPr>
                <w:ins w:id="956" w:author="Gunnar Heikkilä" w:date="2020-01-14T11:03:00Z"/>
                <w:noProof w:val="0"/>
                <w:lang w:eastAsia="de-DE"/>
              </w:rPr>
            </w:pPr>
            <w:ins w:id="957" w:author="Gunnar Heikkilä" w:date="2020-01-14T11:03:00Z">
              <w:r>
                <w:rPr>
                  <w:noProof w:val="0"/>
                  <w:lang w:eastAsia="de-DE"/>
                </w:rPr>
                <w:t xml:space="preserve">    &lt;xs:complexType name="ViewportDataType"&gt;</w:t>
              </w:r>
            </w:ins>
          </w:p>
          <w:p w14:paraId="553016AF" w14:textId="77777777" w:rsidR="00A73C46" w:rsidRDefault="00A73C46" w:rsidP="00A73C46">
            <w:pPr>
              <w:pStyle w:val="PL"/>
              <w:rPr>
                <w:ins w:id="958" w:author="Gunnar Heikkilä" w:date="2020-01-14T11:03:00Z"/>
                <w:noProof w:val="0"/>
                <w:lang w:eastAsia="de-DE"/>
              </w:rPr>
            </w:pPr>
            <w:ins w:id="959" w:author="Gunnar Heikkilä" w:date="2020-01-14T11:03:00Z">
              <w:r>
                <w:rPr>
                  <w:noProof w:val="0"/>
                  <w:lang w:eastAsia="de-DE"/>
                </w:rPr>
                <w:t xml:space="preserve">        &lt;xs:sequence&gt;</w:t>
              </w:r>
            </w:ins>
          </w:p>
          <w:p w14:paraId="151F5EA7" w14:textId="507490DA" w:rsidR="00A73C46" w:rsidRDefault="00A73C46" w:rsidP="00A73C46">
            <w:pPr>
              <w:pStyle w:val="PL"/>
              <w:rPr>
                <w:ins w:id="960" w:author="Gunnar Heikkilä" w:date="2020-01-14T11:03:00Z"/>
                <w:noProof w:val="0"/>
                <w:lang w:eastAsia="de-DE"/>
              </w:rPr>
            </w:pPr>
            <w:ins w:id="961" w:author="Gunnar Heikkilä" w:date="2020-01-14T11:03:00Z">
              <w:r>
                <w:rPr>
                  <w:noProof w:val="0"/>
                  <w:lang w:eastAsia="de-DE"/>
                </w:rPr>
                <w:t xml:space="preserve">            &lt;xs:element name="centreAzimuth" type="xs:unsignedInt"/&gt;</w:t>
              </w:r>
            </w:ins>
          </w:p>
          <w:p w14:paraId="6F7EEBE8" w14:textId="77777777" w:rsidR="00A73C46" w:rsidRDefault="00A73C46" w:rsidP="00A73C46">
            <w:pPr>
              <w:pStyle w:val="PL"/>
              <w:rPr>
                <w:ins w:id="962" w:author="Gunnar Heikkilä" w:date="2020-01-14T11:03:00Z"/>
                <w:noProof w:val="0"/>
                <w:lang w:eastAsia="de-DE"/>
              </w:rPr>
            </w:pPr>
            <w:ins w:id="963" w:author="Gunnar Heikkilä" w:date="2020-01-14T11:03:00Z">
              <w:r>
                <w:rPr>
                  <w:noProof w:val="0"/>
                  <w:lang w:eastAsia="de-DE"/>
                </w:rPr>
                <w:t xml:space="preserve">            &lt;xs:element name="centreElevation" type="xs:unsignedInt"/&gt;</w:t>
              </w:r>
            </w:ins>
          </w:p>
          <w:p w14:paraId="732D08CE" w14:textId="77777777" w:rsidR="00A73C46" w:rsidRDefault="00A73C46" w:rsidP="00A73C46">
            <w:pPr>
              <w:pStyle w:val="PL"/>
              <w:rPr>
                <w:ins w:id="964" w:author="Gunnar Heikkilä" w:date="2020-01-14T11:03:00Z"/>
                <w:noProof w:val="0"/>
                <w:lang w:eastAsia="de-DE"/>
              </w:rPr>
            </w:pPr>
            <w:ins w:id="965" w:author="Gunnar Heikkilä" w:date="2020-01-14T11:03:00Z">
              <w:r>
                <w:rPr>
                  <w:noProof w:val="0"/>
                  <w:lang w:eastAsia="de-DE"/>
                </w:rPr>
                <w:t xml:space="preserve">            &lt;xs:element name="centreTilt" type="xs:unsignedInt"/&gt;</w:t>
              </w:r>
            </w:ins>
          </w:p>
          <w:p w14:paraId="21B7CBD6" w14:textId="77777777" w:rsidR="00A73C46" w:rsidRDefault="00A73C46" w:rsidP="00A73C46">
            <w:pPr>
              <w:pStyle w:val="PL"/>
              <w:rPr>
                <w:ins w:id="966" w:author="Gunnar Heikkilä" w:date="2020-01-14T11:03:00Z"/>
                <w:noProof w:val="0"/>
                <w:lang w:eastAsia="de-DE"/>
              </w:rPr>
            </w:pPr>
            <w:ins w:id="967" w:author="Gunnar Heikkilä" w:date="2020-01-14T11:03:00Z">
              <w:r>
                <w:rPr>
                  <w:noProof w:val="0"/>
                  <w:lang w:eastAsia="de-DE"/>
                </w:rPr>
                <w:t xml:space="preserve">            &lt;xs:element name="azimuthRange" type="xs:unsignedInt"/&gt;</w:t>
              </w:r>
            </w:ins>
          </w:p>
          <w:p w14:paraId="2313941B" w14:textId="77777777" w:rsidR="00A73C46" w:rsidRDefault="00A73C46" w:rsidP="00A73C46">
            <w:pPr>
              <w:pStyle w:val="PL"/>
              <w:rPr>
                <w:ins w:id="968" w:author="Gunnar Heikkilä" w:date="2020-01-14T11:03:00Z"/>
                <w:noProof w:val="0"/>
                <w:lang w:eastAsia="de-DE"/>
              </w:rPr>
            </w:pPr>
            <w:ins w:id="969" w:author="Gunnar Heikkilä" w:date="2020-01-14T11:03:00Z">
              <w:r>
                <w:rPr>
                  <w:noProof w:val="0"/>
                  <w:lang w:eastAsia="de-DE"/>
                </w:rPr>
                <w:t xml:space="preserve">            &lt;xs:element name="elevationRange" type="xs:unsignedInt"/&gt;</w:t>
              </w:r>
            </w:ins>
          </w:p>
          <w:p w14:paraId="41258E99" w14:textId="3A862367" w:rsidR="00A73C46" w:rsidRDefault="00A73C46" w:rsidP="00A73C46">
            <w:pPr>
              <w:pStyle w:val="PL"/>
              <w:rPr>
                <w:ins w:id="970" w:author="Gunnar Heikkilä" w:date="2020-01-14T11:03:00Z"/>
                <w:noProof w:val="0"/>
                <w:lang w:eastAsia="de-DE"/>
              </w:rPr>
            </w:pPr>
            <w:ins w:id="971" w:author="Gunnar Heikkilä" w:date="2020-01-14T11:03:00Z">
              <w:r>
                <w:rPr>
                  <w:noProof w:val="0"/>
                  <w:lang w:eastAsia="de-DE"/>
                </w:rPr>
                <w:t xml:space="preserve">            &lt;xs:any namespace="##other" processContents="lax"</w:t>
              </w:r>
            </w:ins>
          </w:p>
          <w:p w14:paraId="58DC65A9" w14:textId="77777777" w:rsidR="00A73C46" w:rsidRDefault="00A73C46" w:rsidP="00A73C46">
            <w:pPr>
              <w:pStyle w:val="PL"/>
              <w:rPr>
                <w:ins w:id="972" w:author="Gunnar Heikkilä" w:date="2020-01-14T11:03:00Z"/>
                <w:noProof w:val="0"/>
                <w:lang w:eastAsia="de-DE"/>
              </w:rPr>
            </w:pPr>
            <w:ins w:id="973" w:author="Gunnar Heikkilä" w:date="2020-01-14T11:03:00Z">
              <w:r>
                <w:rPr>
                  <w:noProof w:val="0"/>
                  <w:lang w:eastAsia="de-DE"/>
                </w:rPr>
                <w:t xml:space="preserve">                minOccurs="0" maxOccurs="unbounded"/&gt;</w:t>
              </w:r>
            </w:ins>
          </w:p>
          <w:p w14:paraId="1A34FBAF" w14:textId="77777777" w:rsidR="00A73C46" w:rsidRDefault="00A73C46" w:rsidP="00A73C46">
            <w:pPr>
              <w:pStyle w:val="PL"/>
              <w:rPr>
                <w:ins w:id="974" w:author="Gunnar Heikkilä" w:date="2020-01-14T11:03:00Z"/>
                <w:noProof w:val="0"/>
                <w:lang w:eastAsia="de-DE"/>
              </w:rPr>
            </w:pPr>
            <w:ins w:id="975" w:author="Gunnar Heikkilä" w:date="2020-01-14T11:03:00Z">
              <w:r>
                <w:rPr>
                  <w:noProof w:val="0"/>
                  <w:lang w:eastAsia="de-DE"/>
                </w:rPr>
                <w:t xml:space="preserve">        &lt;/xs:sequence&gt;</w:t>
              </w:r>
            </w:ins>
          </w:p>
          <w:p w14:paraId="7DA822A4" w14:textId="04B714FD" w:rsidR="00A73C46" w:rsidRDefault="00A73C46" w:rsidP="00A73C46">
            <w:pPr>
              <w:pStyle w:val="PL"/>
              <w:rPr>
                <w:ins w:id="976" w:author="Gunnar Heikkilä" w:date="2020-01-14T11:03:00Z"/>
                <w:noProof w:val="0"/>
                <w:lang w:eastAsia="de-DE"/>
              </w:rPr>
            </w:pPr>
            <w:ins w:id="977" w:author="Gunnar Heikkilä" w:date="2020-01-14T11:03:00Z">
              <w:r>
                <w:rPr>
                  <w:noProof w:val="0"/>
                  <w:lang w:eastAsia="de-DE"/>
                </w:rPr>
                <w:t xml:space="preserve">        &lt;xs:anyAttribute processContents="skip"/&gt;</w:t>
              </w:r>
            </w:ins>
          </w:p>
          <w:p w14:paraId="3645E504" w14:textId="77777777" w:rsidR="00A73C46" w:rsidRDefault="00A73C46" w:rsidP="00A73C46">
            <w:pPr>
              <w:pStyle w:val="PL"/>
              <w:rPr>
                <w:ins w:id="978" w:author="Gunnar Heikkilä" w:date="2020-01-14T11:03:00Z"/>
                <w:noProof w:val="0"/>
                <w:lang w:eastAsia="de-DE"/>
              </w:rPr>
            </w:pPr>
            <w:ins w:id="979" w:author="Gunnar Heikkilä" w:date="2020-01-14T11:03:00Z">
              <w:r>
                <w:rPr>
                  <w:noProof w:val="0"/>
                  <w:lang w:eastAsia="de-DE"/>
                </w:rPr>
                <w:t xml:space="preserve">    &lt;/xs:cmplexType&gt;</w:t>
              </w:r>
            </w:ins>
          </w:p>
          <w:p w14:paraId="326F929C" w14:textId="77777777" w:rsidR="00A73C46" w:rsidRDefault="00A73C46" w:rsidP="00A73C46">
            <w:pPr>
              <w:pStyle w:val="PL"/>
              <w:rPr>
                <w:ins w:id="980" w:author="Gunnar Heikkilä" w:date="2020-01-14T11:03:00Z"/>
                <w:noProof w:val="0"/>
                <w:lang w:eastAsia="de-DE"/>
              </w:rPr>
            </w:pPr>
          </w:p>
          <w:p w14:paraId="7D58416F" w14:textId="77777777" w:rsidR="00A73C46" w:rsidRDefault="00A73C46" w:rsidP="00A73C46">
            <w:pPr>
              <w:pStyle w:val="PL"/>
              <w:rPr>
                <w:ins w:id="981" w:author="Gunnar Heikkilä" w:date="2020-01-14T11:03:00Z"/>
                <w:noProof w:val="0"/>
                <w:lang w:eastAsia="de-DE"/>
              </w:rPr>
            </w:pPr>
            <w:ins w:id="982" w:author="Gunnar Heikkilä" w:date="2020-01-14T11:03:00Z">
              <w:r>
                <w:rPr>
                  <w:noProof w:val="0"/>
                  <w:lang w:eastAsia="de-DE"/>
                </w:rPr>
                <w:t xml:space="preserve">    &lt;xs:complexType name="QualityLevelEntry"&gt;</w:t>
              </w:r>
            </w:ins>
          </w:p>
          <w:p w14:paraId="3DD34C91" w14:textId="77777777" w:rsidR="00A73C46" w:rsidRDefault="00A73C46" w:rsidP="00A73C46">
            <w:pPr>
              <w:pStyle w:val="PL"/>
              <w:rPr>
                <w:ins w:id="983" w:author="Gunnar Heikkilä" w:date="2020-01-14T11:03:00Z"/>
                <w:noProof w:val="0"/>
                <w:lang w:eastAsia="de-DE"/>
              </w:rPr>
            </w:pPr>
            <w:ins w:id="984" w:author="Gunnar Heikkilä" w:date="2020-01-14T11:03:00Z">
              <w:r>
                <w:rPr>
                  <w:noProof w:val="0"/>
                  <w:lang w:eastAsia="de-DE"/>
                </w:rPr>
                <w:t xml:space="preserve">        &lt;xs:sequence&gt;</w:t>
              </w:r>
            </w:ins>
          </w:p>
          <w:p w14:paraId="6E2D1949" w14:textId="77777777" w:rsidR="00A73C46" w:rsidRDefault="00A73C46" w:rsidP="00A73C46">
            <w:pPr>
              <w:pStyle w:val="PL"/>
              <w:rPr>
                <w:ins w:id="985" w:author="Gunnar Heikkilä" w:date="2020-01-14T11:03:00Z"/>
                <w:noProof w:val="0"/>
                <w:lang w:eastAsia="de-DE"/>
              </w:rPr>
            </w:pPr>
            <w:ins w:id="986" w:author="Gunnar Heikkilä" w:date="2020-01-14T11:03:00Z">
              <w:r>
                <w:rPr>
                  <w:noProof w:val="0"/>
                  <w:lang w:eastAsia="de-DE"/>
                </w:rPr>
                <w:t xml:space="preserve">            &lt;xs:element name="coverage" type="xs:double"/&gt;</w:t>
              </w:r>
            </w:ins>
          </w:p>
          <w:p w14:paraId="532FF1B7" w14:textId="77777777" w:rsidR="00A73C46" w:rsidRDefault="00A73C46" w:rsidP="00A73C46">
            <w:pPr>
              <w:pStyle w:val="PL"/>
              <w:rPr>
                <w:ins w:id="987" w:author="Gunnar Heikkilä" w:date="2020-01-14T11:03:00Z"/>
                <w:noProof w:val="0"/>
                <w:lang w:eastAsia="de-DE"/>
              </w:rPr>
            </w:pPr>
            <w:ins w:id="988" w:author="Gunnar Heikkilä" w:date="2020-01-14T11:03:00Z">
              <w:r>
                <w:rPr>
                  <w:noProof w:val="0"/>
                  <w:lang w:eastAsia="de-DE"/>
                </w:rPr>
                <w:t xml:space="preserve">            &lt;xs:element name="qr" type="xs:unsignedInt"/&gt;</w:t>
              </w:r>
            </w:ins>
          </w:p>
          <w:p w14:paraId="7158DE68" w14:textId="77777777" w:rsidR="00A73C46" w:rsidRDefault="00A73C46" w:rsidP="00A73C46">
            <w:pPr>
              <w:pStyle w:val="PL"/>
              <w:rPr>
                <w:ins w:id="989" w:author="Gunnar Heikkilä" w:date="2020-01-14T11:03:00Z"/>
                <w:noProof w:val="0"/>
                <w:lang w:eastAsia="de-DE"/>
              </w:rPr>
            </w:pPr>
            <w:ins w:id="990" w:author="Gunnar Heikkilä" w:date="2020-01-14T11:03:00Z">
              <w:r>
                <w:rPr>
                  <w:noProof w:val="0"/>
                  <w:lang w:eastAsia="de-DE"/>
                </w:rPr>
                <w:t xml:space="preserve">            &lt;xs:element name="width" type="xs:unsignedInt"/&gt;</w:t>
              </w:r>
            </w:ins>
          </w:p>
          <w:p w14:paraId="79592F51" w14:textId="77777777" w:rsidR="00A73C46" w:rsidRDefault="00A73C46" w:rsidP="00A73C46">
            <w:pPr>
              <w:pStyle w:val="PL"/>
              <w:rPr>
                <w:ins w:id="991" w:author="Gunnar Heikkilä" w:date="2020-01-14T11:03:00Z"/>
                <w:noProof w:val="0"/>
                <w:lang w:eastAsia="de-DE"/>
              </w:rPr>
            </w:pPr>
            <w:ins w:id="992" w:author="Gunnar Heikkilä" w:date="2020-01-14T11:03:00Z">
              <w:r>
                <w:rPr>
                  <w:noProof w:val="0"/>
                  <w:lang w:eastAsia="de-DE"/>
                </w:rPr>
                <w:t xml:space="preserve">            &lt;xs:element name="height" type="xs:unsignedInt"/&gt;</w:t>
              </w:r>
            </w:ins>
          </w:p>
          <w:p w14:paraId="6D793A39" w14:textId="4708E8E1" w:rsidR="00A73C46" w:rsidRDefault="00A73C46" w:rsidP="00A73C46">
            <w:pPr>
              <w:pStyle w:val="PL"/>
              <w:rPr>
                <w:ins w:id="993" w:author="Gunnar Heikkilä" w:date="2020-01-14T11:03:00Z"/>
                <w:noProof w:val="0"/>
                <w:lang w:eastAsia="de-DE"/>
              </w:rPr>
            </w:pPr>
            <w:ins w:id="994" w:author="Gunnar Heikkilä" w:date="2020-01-14T11:03:00Z">
              <w:r>
                <w:rPr>
                  <w:noProof w:val="0"/>
                  <w:lang w:eastAsia="de-DE"/>
                </w:rPr>
                <w:t xml:space="preserve">            &lt;xs:any namespace="##other" processContents="lax"</w:t>
              </w:r>
            </w:ins>
          </w:p>
          <w:p w14:paraId="5EBB8A07" w14:textId="77777777" w:rsidR="00A73C46" w:rsidRDefault="00A73C46" w:rsidP="00A73C46">
            <w:pPr>
              <w:pStyle w:val="PL"/>
              <w:rPr>
                <w:ins w:id="995" w:author="Gunnar Heikkilä" w:date="2020-01-14T11:03:00Z"/>
                <w:noProof w:val="0"/>
                <w:lang w:eastAsia="de-DE"/>
              </w:rPr>
            </w:pPr>
            <w:ins w:id="996" w:author="Gunnar Heikkilä" w:date="2020-01-14T11:03:00Z">
              <w:r>
                <w:rPr>
                  <w:noProof w:val="0"/>
                  <w:lang w:eastAsia="de-DE"/>
                </w:rPr>
                <w:t xml:space="preserve">                minOccurs="0" maxOccurs="unbounded"/&gt;</w:t>
              </w:r>
            </w:ins>
          </w:p>
          <w:p w14:paraId="5BAB08FB" w14:textId="77777777" w:rsidR="00A73C46" w:rsidRDefault="00A73C46" w:rsidP="00A73C46">
            <w:pPr>
              <w:pStyle w:val="PL"/>
              <w:rPr>
                <w:ins w:id="997" w:author="Gunnar Heikkilä" w:date="2020-01-14T11:03:00Z"/>
                <w:noProof w:val="0"/>
                <w:lang w:eastAsia="de-DE"/>
              </w:rPr>
            </w:pPr>
            <w:ins w:id="998" w:author="Gunnar Heikkilä" w:date="2020-01-14T11:03:00Z">
              <w:r>
                <w:rPr>
                  <w:noProof w:val="0"/>
                  <w:lang w:eastAsia="de-DE"/>
                </w:rPr>
                <w:t xml:space="preserve">        &lt;/xs:sequence&gt;</w:t>
              </w:r>
            </w:ins>
          </w:p>
          <w:p w14:paraId="4B84683D" w14:textId="1534BF81" w:rsidR="00A73C46" w:rsidRDefault="00A73C46" w:rsidP="00A73C46">
            <w:pPr>
              <w:pStyle w:val="PL"/>
              <w:rPr>
                <w:ins w:id="999" w:author="Gunnar Heikkilä" w:date="2020-01-14T11:03:00Z"/>
                <w:noProof w:val="0"/>
                <w:lang w:eastAsia="de-DE"/>
              </w:rPr>
            </w:pPr>
            <w:ins w:id="1000" w:author="Gunnar Heikkilä" w:date="2020-01-14T11:03:00Z">
              <w:r>
                <w:rPr>
                  <w:noProof w:val="0"/>
                  <w:lang w:eastAsia="de-DE"/>
                </w:rPr>
                <w:t xml:space="preserve">        &lt;xs:anyAttribute processContents="skip"/&gt;</w:t>
              </w:r>
            </w:ins>
          </w:p>
          <w:p w14:paraId="319FCAF2" w14:textId="77777777" w:rsidR="00A73C46" w:rsidRDefault="00A73C46" w:rsidP="00A73C46">
            <w:pPr>
              <w:pStyle w:val="PL"/>
              <w:rPr>
                <w:ins w:id="1001" w:author="Gunnar Heikkilä" w:date="2020-01-14T11:03:00Z"/>
                <w:noProof w:val="0"/>
                <w:lang w:eastAsia="de-DE"/>
              </w:rPr>
            </w:pPr>
            <w:ins w:id="1002" w:author="Gunnar Heikkilä" w:date="2020-01-14T11:03:00Z">
              <w:r>
                <w:rPr>
                  <w:noProof w:val="0"/>
                  <w:lang w:eastAsia="de-DE"/>
                </w:rPr>
                <w:t xml:space="preserve">    &lt;/xs:complexType&gt;</w:t>
              </w:r>
            </w:ins>
          </w:p>
          <w:p w14:paraId="5A397723" w14:textId="77777777" w:rsidR="00A73C46" w:rsidRDefault="00A73C46" w:rsidP="00A73C46">
            <w:pPr>
              <w:pStyle w:val="PL"/>
              <w:rPr>
                <w:ins w:id="1003" w:author="Gunnar Heikkilä" w:date="2020-01-14T11:03:00Z"/>
                <w:noProof w:val="0"/>
                <w:lang w:eastAsia="de-DE"/>
              </w:rPr>
            </w:pPr>
          </w:p>
          <w:p w14:paraId="699C4FA8" w14:textId="77777777" w:rsidR="00A73C46" w:rsidRDefault="00A73C46" w:rsidP="00A73C46">
            <w:pPr>
              <w:pStyle w:val="PL"/>
              <w:rPr>
                <w:ins w:id="1004" w:author="Gunnar Heikkilä" w:date="2020-01-14T11:03:00Z"/>
                <w:noProof w:val="0"/>
                <w:lang w:eastAsia="de-DE"/>
              </w:rPr>
            </w:pPr>
            <w:ins w:id="1005" w:author="Gunnar Heikkilä" w:date="2020-01-14T11:03:00Z">
              <w:r>
                <w:rPr>
                  <w:noProof w:val="0"/>
                  <w:lang w:eastAsia="de-DE"/>
                </w:rPr>
                <w:t>&lt;/xs:schema&gt;</w:t>
              </w:r>
            </w:ins>
          </w:p>
          <w:p w14:paraId="0B69DA11" w14:textId="2D743D0B" w:rsidR="001D7167" w:rsidRPr="00A06451" w:rsidRDefault="001D7167" w:rsidP="00A73C46">
            <w:pPr>
              <w:pStyle w:val="PL"/>
              <w:rPr>
                <w:ins w:id="1006" w:author="Gunnar Heikkilä" w:date="2020-01-10T13:00:00Z"/>
                <w:noProof w:val="0"/>
                <w:lang w:eastAsia="de-DE"/>
              </w:rPr>
            </w:pPr>
          </w:p>
        </w:tc>
      </w:tr>
      <w:tr w:rsidR="001D7167" w:rsidRPr="00651DD0" w14:paraId="115EEA45" w14:textId="77777777" w:rsidTr="00A1693B">
        <w:trPr>
          <w:ins w:id="1007" w:author="Gunnar Heikkilä" w:date="2020-01-10T13:00:00Z"/>
        </w:trPr>
        <w:tc>
          <w:tcPr>
            <w:tcW w:w="9495" w:type="dxa"/>
            <w:shd w:val="solid" w:color="C0C0C0" w:fill="FFFFFF"/>
          </w:tcPr>
          <w:p w14:paraId="7476EC94" w14:textId="77777777" w:rsidR="001D7167" w:rsidRPr="00651DD0" w:rsidRDefault="001D7167" w:rsidP="00A1693B">
            <w:pPr>
              <w:pStyle w:val="PL"/>
              <w:rPr>
                <w:ins w:id="1008" w:author="Gunnar Heikkilä" w:date="2020-01-10T13:00:00Z"/>
                <w:noProof w:val="0"/>
                <w:color w:val="8B26C9"/>
                <w:lang w:eastAsia="de-DE"/>
              </w:rPr>
            </w:pPr>
          </w:p>
        </w:tc>
      </w:tr>
    </w:tbl>
    <w:p w14:paraId="2D3AE007" w14:textId="77777777" w:rsidR="001D7167" w:rsidRPr="009441C5" w:rsidRDefault="001D7167" w:rsidP="001D7167">
      <w:pPr>
        <w:rPr>
          <w:ins w:id="1009" w:author="Gunnar Heikkilä" w:date="2020-01-10T13:00:00Z"/>
          <w:highlight w:val="yellow"/>
        </w:rPr>
      </w:pPr>
    </w:p>
    <w:p w14:paraId="0727AAB3" w14:textId="766B6FD7" w:rsidR="00A650D1" w:rsidRPr="00BF0E23" w:rsidRDefault="00A650D1" w:rsidP="00A650D1">
      <w:pPr>
        <w:pStyle w:val="Heading8"/>
        <w:rPr>
          <w:ins w:id="1010" w:author="Gunnar Heikkilä" w:date="2020-01-10T14:00:00Z"/>
        </w:rPr>
      </w:pPr>
      <w:ins w:id="1011" w:author="Gunnar Heikkilä" w:date="2020-01-10T14:00:00Z">
        <w:r>
          <w:t>Annex D (informative):</w:t>
        </w:r>
        <w:r>
          <w:br/>
        </w:r>
      </w:ins>
      <w:ins w:id="1012" w:author="Gunnar Heikkilä" w:date="2020-01-10T14:04:00Z">
        <w:r>
          <w:t>VR m</w:t>
        </w:r>
      </w:ins>
      <w:ins w:id="1013" w:author="Gunnar Heikkilä" w:date="2020-01-10T14:00:00Z">
        <w:r>
          <w:t>etrics calculation examples</w:t>
        </w:r>
      </w:ins>
    </w:p>
    <w:p w14:paraId="2EDDA9DF" w14:textId="07807AF3" w:rsidR="00A650D1" w:rsidRPr="00CF6F31" w:rsidRDefault="00A650D1" w:rsidP="00A650D1">
      <w:pPr>
        <w:pStyle w:val="Heading1"/>
        <w:rPr>
          <w:ins w:id="1014" w:author="Gunnar Heikkilä" w:date="2020-01-10T14:07:00Z"/>
        </w:rPr>
      </w:pPr>
      <w:bookmarkStart w:id="1015" w:name="_Toc528271057"/>
      <w:ins w:id="1016" w:author="Gunnar Heikkilä" w:date="2020-01-10T14:07:00Z">
        <w:r>
          <w:t>D</w:t>
        </w:r>
        <w:r w:rsidRPr="00CF6F31">
          <w:t xml:space="preserve">.1 </w:t>
        </w:r>
        <w:bookmarkEnd w:id="1015"/>
        <w:r w:rsidRPr="00A650D1">
          <w:t>Comparable quality viewport switching latency</w:t>
        </w:r>
      </w:ins>
    </w:p>
    <w:p w14:paraId="1E7BD65A" w14:textId="01CBEBC1" w:rsidR="00361F7F" w:rsidRDefault="00A650D1" w:rsidP="00361F7F">
      <w:pPr>
        <w:pStyle w:val="BodyText"/>
        <w:rPr>
          <w:ins w:id="1017" w:author="Gunnar Heikkilä" w:date="2020-01-12T15:28:00Z"/>
        </w:rPr>
      </w:pPr>
      <w:ins w:id="1018" w:author="Gunnar Heikkilä" w:date="2020-01-10T14:07:00Z">
        <w:r w:rsidRPr="00A650D1">
          <w:t xml:space="preserve">This sub-clause illustrates how the </w:t>
        </w:r>
      </w:ins>
      <w:ins w:id="1019" w:author="Gunnar Heikkilä" w:date="2020-01-12T16:29:00Z">
        <w:r w:rsidR="004515F2">
          <w:t>weighted average QR value</w:t>
        </w:r>
      </w:ins>
      <w:ins w:id="1020" w:author="Gunnar Heikkilä" w:date="2020-01-10T14:07:00Z">
        <w:r w:rsidRPr="00A650D1">
          <w:t xml:space="preserve"> and </w:t>
        </w:r>
      </w:ins>
      <w:ins w:id="1021" w:author="Gunnar Heikkilä" w:date="2020-01-12T16:29:00Z">
        <w:r w:rsidR="004515F2">
          <w:t xml:space="preserve">the </w:t>
        </w:r>
      </w:ins>
      <w:ins w:id="1022" w:author="Gunnar Heikkilä" w:date="2020-01-10T14:07:00Z">
        <w:r w:rsidRPr="00A650D1">
          <w:t xml:space="preserve">effective resolution </w:t>
        </w:r>
      </w:ins>
      <w:ins w:id="1023" w:author="Gunnar Heikkilä" w:date="2020-01-12T16:29:00Z">
        <w:r w:rsidR="004515F2">
          <w:t>can</w:t>
        </w:r>
      </w:ins>
      <w:ins w:id="1024" w:author="Gunnar Heikkilä" w:date="2020-01-12T16:30:00Z">
        <w:r w:rsidR="004515F2">
          <w:t xml:space="preserve"> be</w:t>
        </w:r>
      </w:ins>
      <w:ins w:id="1025" w:author="Gunnar Heikkilä" w:date="2020-01-10T14:07:00Z">
        <w:r w:rsidRPr="00A650D1">
          <w:t xml:space="preserve"> calculated.</w:t>
        </w:r>
      </w:ins>
    </w:p>
    <w:p w14:paraId="4DE4B7D5" w14:textId="0B4984E4" w:rsidR="00A650D1" w:rsidRPr="00A650D1" w:rsidRDefault="00A650D1" w:rsidP="00361F7F">
      <w:pPr>
        <w:pStyle w:val="BodyText"/>
        <w:rPr>
          <w:ins w:id="1026" w:author="Gunnar Heikkilä" w:date="2020-01-10T14:00:00Z"/>
        </w:rPr>
      </w:pPr>
      <w:ins w:id="1027" w:author="Gunnar Heikkilä" w:date="2020-01-10T14:00:00Z">
        <w:r w:rsidRPr="00A650D1">
          <w:t>The quality level of each region is determined with its respective quality ranking (QR) value. A viewport can be covered with multiple regions. A quality level value for the viewport can be derived as weighted average of the QR values of the regions covering the viewport. The weight of each region is defined as the percentage of the viewport area covered by the corresponding region. The viewport quality level can be calculated by the following equation.</w:t>
        </w:r>
      </w:ins>
    </w:p>
    <w:p w14:paraId="5A6D5293" w14:textId="77777777" w:rsidR="00A650D1" w:rsidRPr="00A650D1" w:rsidRDefault="00A650D1" w:rsidP="00A650D1">
      <w:pPr>
        <w:pStyle w:val="Equationsmallertabs"/>
        <w:rPr>
          <w:ins w:id="1028" w:author="Gunnar Heikkilä" w:date="2020-01-10T14:00:00Z"/>
          <w:szCs w:val="20"/>
        </w:rPr>
      </w:pPr>
      <m:oMathPara>
        <m:oMath>
          <m:r>
            <w:ins w:id="1029" w:author="Gunnar Heikkilä" w:date="2020-01-10T14:00:00Z">
              <w:rPr>
                <w:rFonts w:ascii="Cambria Math" w:hAnsi="Cambria Math"/>
                <w:szCs w:val="20"/>
              </w:rPr>
              <m:t>QualityLevel</m:t>
            </w:ins>
          </m:r>
          <m:d>
            <m:dPr>
              <m:ctrlPr>
                <w:ins w:id="1030" w:author="Gunnar Heikkilä" w:date="2020-01-10T14:00:00Z">
                  <w:rPr>
                    <w:rFonts w:ascii="Cambria Math" w:hAnsi="Cambria Math"/>
                    <w:szCs w:val="20"/>
                  </w:rPr>
                </w:ins>
              </m:ctrlPr>
            </m:dPr>
            <m:e>
              <m:r>
                <w:ins w:id="1031" w:author="Gunnar Heikkilä" w:date="2020-01-10T14:00:00Z">
                  <w:rPr>
                    <w:rFonts w:ascii="Cambria Math" w:hAnsi="Cambria Math"/>
                    <w:szCs w:val="20"/>
                  </w:rPr>
                  <m:t>viewport</m:t>
                </w:ins>
              </m:r>
            </m:e>
          </m:d>
          <m:r>
            <w:ins w:id="1032" w:author="Gunnar Heikkilä" w:date="2020-01-10T14:00:00Z">
              <m:rPr>
                <m:sty m:val="p"/>
              </m:rPr>
              <w:rPr>
                <w:rFonts w:ascii="Cambria Math" w:hAnsi="Cambria Math"/>
                <w:szCs w:val="20"/>
              </w:rPr>
              <m:t>=</m:t>
            </w:ins>
          </m:r>
          <m:nary>
            <m:naryPr>
              <m:chr m:val="∑"/>
              <m:grow m:val="1"/>
              <m:ctrlPr>
                <w:ins w:id="1033" w:author="Gunnar Heikkilä" w:date="2020-01-10T14:00:00Z">
                  <w:rPr>
                    <w:rFonts w:ascii="Cambria Math" w:hAnsi="Cambria Math"/>
                    <w:szCs w:val="20"/>
                  </w:rPr>
                </w:ins>
              </m:ctrlPr>
            </m:naryPr>
            <m:sub>
              <m:r>
                <w:ins w:id="1034" w:author="Gunnar Heikkilä" w:date="2020-01-10T14:00:00Z">
                  <w:rPr>
                    <w:rFonts w:ascii="Cambria Math" w:hAnsi="Cambria Math"/>
                    <w:szCs w:val="20"/>
                  </w:rPr>
                  <m:t>i</m:t>
                </w:ins>
              </m:r>
              <m:r>
                <w:ins w:id="1035" w:author="Gunnar Heikkilä" w:date="2020-01-10T14:00:00Z">
                  <m:rPr>
                    <m:sty m:val="p"/>
                  </m:rPr>
                  <w:rPr>
                    <w:rFonts w:ascii="Cambria Math" w:hAnsi="Cambria Math"/>
                    <w:szCs w:val="20"/>
                  </w:rPr>
                  <m:t>=1</m:t>
                </w:ins>
              </m:r>
            </m:sub>
            <m:sup>
              <m:r>
                <w:ins w:id="1036" w:author="Gunnar Heikkilä" w:date="2020-01-10T14:00:00Z">
                  <w:rPr>
                    <w:rFonts w:ascii="Cambria Math" w:hAnsi="Cambria Math"/>
                    <w:szCs w:val="20"/>
                  </w:rPr>
                  <m:t>N</m:t>
                </w:ins>
              </m:r>
            </m:sup>
            <m:e>
              <m:d>
                <m:dPr>
                  <m:ctrlPr>
                    <w:ins w:id="1037" w:author="Gunnar Heikkilä" w:date="2020-01-10T14:00:00Z">
                      <w:rPr>
                        <w:rFonts w:ascii="Cambria Math" w:hAnsi="Cambria Math"/>
                        <w:szCs w:val="20"/>
                      </w:rPr>
                    </w:ins>
                  </m:ctrlPr>
                </m:dPr>
                <m:e>
                  <m:r>
                    <w:ins w:id="1038" w:author="Gunnar Heikkilä" w:date="2020-01-10T14:00:00Z">
                      <w:rPr>
                        <w:rFonts w:ascii="Cambria Math" w:hAnsi="Cambria Math"/>
                        <w:szCs w:val="20"/>
                      </w:rPr>
                      <m:t>QR</m:t>
                    </w:ins>
                  </m:r>
                  <m:d>
                    <m:dPr>
                      <m:begChr m:val="["/>
                      <m:endChr m:val="]"/>
                      <m:ctrlPr>
                        <w:ins w:id="1039" w:author="Gunnar Heikkilä" w:date="2020-01-10T14:00:00Z">
                          <w:rPr>
                            <w:rFonts w:ascii="Cambria Math" w:hAnsi="Cambria Math"/>
                            <w:szCs w:val="20"/>
                          </w:rPr>
                        </w:ins>
                      </m:ctrlPr>
                    </m:dPr>
                    <m:e>
                      <m:r>
                        <w:ins w:id="1040" w:author="Gunnar Heikkilä" w:date="2020-01-10T14:00:00Z">
                          <w:rPr>
                            <w:rFonts w:ascii="Cambria Math" w:hAnsi="Cambria Math"/>
                            <w:szCs w:val="20"/>
                          </w:rPr>
                          <m:t>i</m:t>
                        </w:ins>
                      </m:r>
                    </m:e>
                  </m:d>
                  <m:r>
                    <w:ins w:id="1041" w:author="Gunnar Heikkilä" w:date="2020-01-10T14:00:00Z">
                      <m:rPr>
                        <m:sty m:val="p"/>
                      </m:rPr>
                      <w:rPr>
                        <w:rFonts w:ascii="Cambria Math" w:hAnsi="Cambria Math"/>
                        <w:szCs w:val="20"/>
                      </w:rPr>
                      <m:t>×</m:t>
                    </w:ins>
                  </m:r>
                  <m:r>
                    <w:ins w:id="1042" w:author="Gunnar Heikkilä" w:date="2020-01-10T14:00:00Z">
                      <w:rPr>
                        <w:rFonts w:ascii="Cambria Math" w:hAnsi="Cambria Math"/>
                        <w:szCs w:val="20"/>
                      </w:rPr>
                      <m:t>Coverage</m:t>
                    </w:ins>
                  </m:r>
                  <m:d>
                    <m:dPr>
                      <m:begChr m:val="["/>
                      <m:endChr m:val="]"/>
                      <m:ctrlPr>
                        <w:ins w:id="1043" w:author="Gunnar Heikkilä" w:date="2020-01-10T14:00:00Z">
                          <w:rPr>
                            <w:rFonts w:ascii="Cambria Math" w:hAnsi="Cambria Math"/>
                            <w:szCs w:val="20"/>
                          </w:rPr>
                        </w:ins>
                      </m:ctrlPr>
                    </m:dPr>
                    <m:e>
                      <m:r>
                        <w:ins w:id="1044" w:author="Gunnar Heikkilä" w:date="2020-01-10T14:00:00Z">
                          <w:rPr>
                            <w:rFonts w:ascii="Cambria Math" w:hAnsi="Cambria Math"/>
                            <w:szCs w:val="20"/>
                          </w:rPr>
                          <m:t>i</m:t>
                        </w:ins>
                      </m:r>
                    </m:e>
                  </m:d>
                  <m:r>
                    <w:ins w:id="1045" w:author="Gunnar Heikkilä" w:date="2020-01-10T14:00:00Z">
                      <w:rPr>
                        <w:rFonts w:ascii="Cambria Math" w:hAnsi="Cambria Math"/>
                        <w:szCs w:val="20"/>
                      </w:rPr>
                      <m:t>/100</m:t>
                    </w:ins>
                  </m:r>
                </m:e>
              </m:d>
            </m:e>
          </m:nary>
        </m:oMath>
      </m:oMathPara>
    </w:p>
    <w:p w14:paraId="2F05B655" w14:textId="77777777" w:rsidR="00A650D1" w:rsidRPr="00A650D1" w:rsidRDefault="00A650D1" w:rsidP="00A650D1">
      <w:pPr>
        <w:pStyle w:val="Equationsmallertabs"/>
        <w:ind w:left="0"/>
        <w:rPr>
          <w:ins w:id="1046" w:author="Gunnar Heikkilä" w:date="2020-01-10T14:00:00Z"/>
          <w:szCs w:val="20"/>
          <w:lang w:val="en-US"/>
        </w:rPr>
      </w:pPr>
      <m:oMath>
        <m:r>
          <w:ins w:id="1047" w:author="Gunnar Heikkilä" w:date="2020-01-10T14:00:00Z">
            <w:rPr>
              <w:rFonts w:ascii="Cambria Math" w:hAnsi="Cambria Math"/>
              <w:szCs w:val="20"/>
            </w:rPr>
            <m:t>N</m:t>
          </w:ins>
        </m:r>
      </m:oMath>
      <w:ins w:id="1048" w:author="Gunnar Heikkilä" w:date="2020-01-10T14:00:00Z">
        <w:r w:rsidRPr="00A650D1">
          <w:rPr>
            <w:szCs w:val="20"/>
            <w:lang w:val="en-US"/>
          </w:rPr>
          <w:t>: Number of regions covering the viewport</w:t>
        </w:r>
      </w:ins>
    </w:p>
    <w:p w14:paraId="0930A80F" w14:textId="77777777" w:rsidR="00A650D1" w:rsidRPr="00A650D1" w:rsidRDefault="00A650D1" w:rsidP="00A650D1">
      <w:pPr>
        <w:pStyle w:val="Equationsmallertabs"/>
        <w:ind w:left="0"/>
        <w:rPr>
          <w:ins w:id="1049" w:author="Gunnar Heikkilä" w:date="2020-01-10T14:00:00Z"/>
          <w:szCs w:val="20"/>
        </w:rPr>
      </w:pPr>
      <m:oMath>
        <m:r>
          <w:ins w:id="1050" w:author="Gunnar Heikkilä" w:date="2020-01-10T14:00:00Z">
            <w:rPr>
              <w:rFonts w:ascii="Cambria Math" w:hAnsi="Cambria Math"/>
              <w:szCs w:val="20"/>
            </w:rPr>
            <m:t>QR[i]:</m:t>
          </w:ins>
        </m:r>
      </m:oMath>
      <w:ins w:id="1051" w:author="Gunnar Heikkilä" w:date="2020-01-10T14:00:00Z">
        <w:r w:rsidRPr="00A650D1">
          <w:rPr>
            <w:szCs w:val="20"/>
          </w:rPr>
          <w:t xml:space="preserve"> QR value of i-th quality ranking region</w:t>
        </w:r>
      </w:ins>
    </w:p>
    <w:p w14:paraId="2AABFE60" w14:textId="77777777" w:rsidR="00A650D1" w:rsidRPr="00A650D1" w:rsidRDefault="00A650D1" w:rsidP="00A650D1">
      <w:pPr>
        <w:pStyle w:val="Equationsmallertabs"/>
        <w:ind w:left="0"/>
        <w:rPr>
          <w:ins w:id="1052" w:author="Gunnar Heikkilä" w:date="2020-01-10T14:00:00Z"/>
          <w:szCs w:val="20"/>
          <w:lang w:val="en-US"/>
        </w:rPr>
      </w:pPr>
      <m:oMath>
        <m:r>
          <w:ins w:id="1053" w:author="Gunnar Heikkilä" w:date="2020-01-10T14:00:00Z">
            <w:rPr>
              <w:rFonts w:ascii="Cambria Math" w:hAnsi="Cambria Math"/>
              <w:szCs w:val="20"/>
            </w:rPr>
            <m:t>Coverage[i]:</m:t>
          </w:ins>
        </m:r>
      </m:oMath>
      <w:ins w:id="1054" w:author="Gunnar Heikkilä" w:date="2020-01-10T14:00:00Z">
        <w:r w:rsidRPr="00A650D1">
          <w:rPr>
            <w:szCs w:val="20"/>
          </w:rPr>
          <w:t xml:space="preserve"> The viewport coverage value (in percent) of i-th quality ranking region</w:t>
        </w:r>
      </w:ins>
    </w:p>
    <w:p w14:paraId="234A61D3" w14:textId="0021E97D" w:rsidR="00A650D1" w:rsidRPr="00A650D1" w:rsidRDefault="00A650D1" w:rsidP="00A650D1">
      <w:pPr>
        <w:pStyle w:val="BodyText"/>
        <w:jc w:val="center"/>
        <w:rPr>
          <w:ins w:id="1055" w:author="Gunnar Heikkilä" w:date="2020-01-10T14:00:00Z"/>
          <w:rStyle w:val="CaptionChar"/>
        </w:rPr>
      </w:pPr>
      <w:ins w:id="1056" w:author="Gunnar Heikkilä" w:date="2020-01-10T14:00:00Z">
        <w:r w:rsidRPr="00A650D1">
          <w:rPr>
            <w:noProof/>
            <w:lang w:val="en-GB" w:eastAsia="en-GB"/>
          </w:rPr>
          <w:drawing>
            <wp:inline distT="0" distB="0" distL="0" distR="0" wp14:anchorId="0A367A3B" wp14:editId="66FBDD95">
              <wp:extent cx="6120765" cy="2985135"/>
              <wp:effectExtent l="0" t="0" r="63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Screenshot 2019-09-19 at 14.57.26.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0765" cy="2985135"/>
                      </a:xfrm>
                      <a:prstGeom prst="rect">
                        <a:avLst/>
                      </a:prstGeom>
                    </pic:spPr>
                  </pic:pic>
                </a:graphicData>
              </a:graphic>
            </wp:inline>
          </w:drawing>
        </w:r>
        <w:bookmarkStart w:id="1057" w:name="_Ref520483917"/>
        <w:r w:rsidRPr="00A650D1">
          <w:rPr>
            <w:rStyle w:val="CaptionChar"/>
          </w:rPr>
          <w:t>Figure D.</w:t>
        </w:r>
        <w:r w:rsidRPr="00A650D1">
          <w:rPr>
            <w:rStyle w:val="CaptionChar"/>
          </w:rPr>
          <w:fldChar w:fldCharType="begin"/>
        </w:r>
        <w:r w:rsidRPr="00A650D1">
          <w:rPr>
            <w:rStyle w:val="CaptionChar"/>
          </w:rPr>
          <w:instrText xml:space="preserve"> SEQ Figure \* ARABIC \s 1 </w:instrText>
        </w:r>
        <w:r w:rsidRPr="00A650D1">
          <w:rPr>
            <w:rStyle w:val="CaptionChar"/>
          </w:rPr>
          <w:fldChar w:fldCharType="separate"/>
        </w:r>
        <w:r w:rsidRPr="00A650D1">
          <w:rPr>
            <w:rStyle w:val="CaptionChar"/>
          </w:rPr>
          <w:t>1</w:t>
        </w:r>
        <w:r w:rsidRPr="00A650D1">
          <w:rPr>
            <w:rStyle w:val="CaptionChar"/>
          </w:rPr>
          <w:fldChar w:fldCharType="end"/>
        </w:r>
      </w:ins>
      <w:bookmarkEnd w:id="1057"/>
      <w:ins w:id="1058" w:author="Gunnar Heikkilä" w:date="2020-01-12T15:29:00Z">
        <w:r w:rsidR="00361F7F">
          <w:rPr>
            <w:rStyle w:val="CaptionChar"/>
          </w:rPr>
          <w:t xml:space="preserve">-1: </w:t>
        </w:r>
      </w:ins>
      <w:ins w:id="1059" w:author="Gunnar Heikkilä" w:date="2020-01-10T14:00:00Z">
        <w:r w:rsidRPr="00A650D1">
          <w:rPr>
            <w:rStyle w:val="CaptionChar"/>
          </w:rPr>
          <w:t>An example of a viewport covered by four quality ranking 2D regions</w:t>
        </w:r>
      </w:ins>
    </w:p>
    <w:p w14:paraId="779790EC" w14:textId="77777777" w:rsidR="00A650D1" w:rsidRPr="00A650D1" w:rsidRDefault="00A650D1" w:rsidP="00A650D1">
      <w:pPr>
        <w:pStyle w:val="BodyText"/>
        <w:jc w:val="center"/>
        <w:rPr>
          <w:ins w:id="1060" w:author="Gunnar Heikkilä" w:date="2020-01-10T14:00:00Z"/>
          <w:rStyle w:val="CaptionChar"/>
        </w:rPr>
      </w:pPr>
    </w:p>
    <w:p w14:paraId="0C9FB38F" w14:textId="441614DC" w:rsidR="00A650D1" w:rsidRPr="00A650D1" w:rsidRDefault="00A650D1" w:rsidP="00A650D1">
      <w:pPr>
        <w:pStyle w:val="BodyText"/>
        <w:jc w:val="left"/>
        <w:rPr>
          <w:ins w:id="1061" w:author="Gunnar Heikkilä" w:date="2020-01-10T14:00:00Z"/>
        </w:rPr>
      </w:pPr>
      <w:ins w:id="1062" w:author="Gunnar Heikkilä" w:date="2020-01-10T14:00:00Z">
        <w:r w:rsidRPr="00A650D1">
          <w:t>Figure D.1</w:t>
        </w:r>
      </w:ins>
      <w:ins w:id="1063" w:author="Gunnar Heikkilä" w:date="2020-01-12T15:30:00Z">
        <w:r w:rsidR="00361F7F">
          <w:t>-1</w:t>
        </w:r>
      </w:ins>
      <w:ins w:id="1064" w:author="Gunnar Heikkilä" w:date="2020-01-10T14:00:00Z">
        <w:r w:rsidRPr="00A650D1">
          <w:t xml:space="preserve"> is an example of a viewport covered by four quality ranking regions. The quality of the viewport is equal to the weighted sum of the quality ranking value and the coverage percentage value of each quality ranking region.</w:t>
        </w:r>
      </w:ins>
    </w:p>
    <w:p w14:paraId="45E77447" w14:textId="77777777" w:rsidR="00A650D1" w:rsidRPr="00A650D1" w:rsidRDefault="00A650D1" w:rsidP="00A650D1">
      <w:pPr>
        <w:pStyle w:val="BodyText"/>
        <w:jc w:val="left"/>
        <w:rPr>
          <w:ins w:id="1065" w:author="Gunnar Heikkilä" w:date="2020-01-10T14:00:00Z"/>
        </w:rPr>
      </w:pPr>
      <w:ins w:id="1066" w:author="Gunnar Heikkilä" w:date="2020-01-10T14:00:00Z">
        <w:r w:rsidRPr="00A650D1">
          <w:t>The resolution of each region is determined by its respective width and height values in pixel which are available in the quality ranking box under the name orig_width and orig_height. Note that these values are already normalized to represent the full-sphere resolution you would get if the resolution of this region would be used for the full sphere.</w:t>
        </w:r>
      </w:ins>
    </w:p>
    <w:p w14:paraId="5B6498B7" w14:textId="77777777" w:rsidR="00A650D1" w:rsidRPr="00A650D1" w:rsidRDefault="00A650D1" w:rsidP="00A650D1">
      <w:pPr>
        <w:pStyle w:val="BodyText"/>
        <w:jc w:val="left"/>
        <w:rPr>
          <w:ins w:id="1067" w:author="Gunnar Heikkilä" w:date="2020-01-10T14:00:00Z"/>
        </w:rPr>
      </w:pPr>
      <w:ins w:id="1068" w:author="Gunnar Heikkilä" w:date="2020-01-10T14:00:00Z">
        <w:r w:rsidRPr="00A650D1">
          <w:t>The effective resolution (i.e. the total number of original pixels) for the content visible in the viewport can be derived as the weighted average of the resolution of each region covering the viewport. The weight of each region is defined by the percentage of the viewport area covered by the corresponding region. The effective viewport resolution can be calculated by the following equation.</w:t>
        </w:r>
      </w:ins>
    </w:p>
    <w:p w14:paraId="3D4384EA" w14:textId="77777777" w:rsidR="00A650D1" w:rsidRPr="00A650D1" w:rsidDel="00815D03" w:rsidRDefault="00A650D1" w:rsidP="00A650D1">
      <w:pPr>
        <w:pStyle w:val="Equationsmallertabs"/>
        <w:rPr>
          <w:ins w:id="1069" w:author="Gunnar Heikkilä" w:date="2020-01-10T14:00:00Z"/>
          <w:del w:id="1070" w:author="Gunnar Heikkilä" w:date="2020-01-12T16:31:00Z"/>
          <w:szCs w:val="20"/>
        </w:rPr>
      </w:pPr>
      <m:oMathPara>
        <m:oMath>
          <m:r>
            <w:ins w:id="1071" w:author="Gunnar Heikkilä" w:date="2020-01-10T14:00:00Z">
              <w:rPr>
                <w:rFonts w:ascii="Cambria Math" w:hAnsi="Cambria Math"/>
                <w:szCs w:val="20"/>
              </w:rPr>
              <m:t>EffectiveResolution</m:t>
            </w:ins>
          </m:r>
          <m:d>
            <m:dPr>
              <m:ctrlPr>
                <w:ins w:id="1072" w:author="Gunnar Heikkilä" w:date="2020-01-10T14:00:00Z">
                  <w:rPr>
                    <w:rFonts w:ascii="Cambria Math" w:hAnsi="Cambria Math"/>
                    <w:szCs w:val="20"/>
                  </w:rPr>
                </w:ins>
              </m:ctrlPr>
            </m:dPr>
            <m:e>
              <m:r>
                <w:ins w:id="1073" w:author="Gunnar Heikkilä" w:date="2020-01-10T14:00:00Z">
                  <w:rPr>
                    <w:rFonts w:ascii="Cambria Math" w:hAnsi="Cambria Math"/>
                    <w:szCs w:val="20"/>
                  </w:rPr>
                  <m:t>viewport</m:t>
                </w:ins>
              </m:r>
            </m:e>
          </m:d>
          <m:r>
            <w:ins w:id="1074" w:author="Gunnar Heikkilä" w:date="2020-01-10T14:00:00Z">
              <m:rPr>
                <m:sty m:val="p"/>
              </m:rPr>
              <w:rPr>
                <w:rFonts w:ascii="Cambria Math" w:hAnsi="Cambria Math"/>
                <w:szCs w:val="20"/>
              </w:rPr>
              <m:t>=</m:t>
            </w:ins>
          </m:r>
          <m:nary>
            <m:naryPr>
              <m:chr m:val="∑"/>
              <m:grow m:val="1"/>
              <m:ctrlPr>
                <w:ins w:id="1075" w:author="Gunnar Heikkilä" w:date="2020-01-10T14:00:00Z">
                  <w:rPr>
                    <w:rFonts w:ascii="Cambria Math" w:hAnsi="Cambria Math"/>
                    <w:szCs w:val="20"/>
                  </w:rPr>
                </w:ins>
              </m:ctrlPr>
            </m:naryPr>
            <m:sub>
              <m:r>
                <w:ins w:id="1076" w:author="Gunnar Heikkilä" w:date="2020-01-10T14:00:00Z">
                  <w:rPr>
                    <w:rFonts w:ascii="Cambria Math" w:hAnsi="Cambria Math"/>
                    <w:szCs w:val="20"/>
                  </w:rPr>
                  <m:t>i</m:t>
                </w:ins>
              </m:r>
              <m:r>
                <w:ins w:id="1077" w:author="Gunnar Heikkilä" w:date="2020-01-10T14:00:00Z">
                  <m:rPr>
                    <m:sty m:val="p"/>
                  </m:rPr>
                  <w:rPr>
                    <w:rFonts w:ascii="Cambria Math" w:hAnsi="Cambria Math"/>
                    <w:szCs w:val="20"/>
                  </w:rPr>
                  <m:t>=1</m:t>
                </w:ins>
              </m:r>
            </m:sub>
            <m:sup>
              <m:r>
                <w:ins w:id="1078" w:author="Gunnar Heikkilä" w:date="2020-01-10T14:00:00Z">
                  <w:rPr>
                    <w:rFonts w:ascii="Cambria Math" w:hAnsi="Cambria Math"/>
                    <w:szCs w:val="20"/>
                  </w:rPr>
                  <m:t>N</m:t>
                </w:ins>
              </m:r>
            </m:sup>
            <m:e>
              <m:d>
                <m:dPr>
                  <m:ctrlPr>
                    <w:ins w:id="1079" w:author="Gunnar Heikkilä" w:date="2020-01-10T14:00:00Z">
                      <w:rPr>
                        <w:rFonts w:ascii="Cambria Math" w:hAnsi="Cambria Math"/>
                        <w:szCs w:val="20"/>
                      </w:rPr>
                    </w:ins>
                  </m:ctrlPr>
                </m:dPr>
                <m:e>
                  <m:r>
                    <w:ins w:id="1080" w:author="Gunnar Heikkilä" w:date="2020-01-10T14:00:00Z">
                      <w:rPr>
                        <w:rFonts w:ascii="Cambria Math" w:hAnsi="Cambria Math"/>
                        <w:szCs w:val="20"/>
                      </w:rPr>
                      <m:t>width</m:t>
                    </w:ins>
                  </m:r>
                  <m:d>
                    <m:dPr>
                      <m:begChr m:val="["/>
                      <m:endChr m:val="]"/>
                      <m:ctrlPr>
                        <w:ins w:id="1081" w:author="Gunnar Heikkilä" w:date="2020-01-10T14:00:00Z">
                          <w:rPr>
                            <w:rFonts w:ascii="Cambria Math" w:hAnsi="Cambria Math"/>
                            <w:szCs w:val="20"/>
                          </w:rPr>
                        </w:ins>
                      </m:ctrlPr>
                    </m:dPr>
                    <m:e>
                      <m:r>
                        <w:ins w:id="1082" w:author="Gunnar Heikkilä" w:date="2020-01-10T14:00:00Z">
                          <w:rPr>
                            <w:rFonts w:ascii="Cambria Math" w:hAnsi="Cambria Math"/>
                            <w:szCs w:val="20"/>
                          </w:rPr>
                          <m:t>i</m:t>
                        </w:ins>
                      </m:r>
                    </m:e>
                  </m:d>
                  <m:r>
                    <w:ins w:id="1083" w:author="Gunnar Heikkilä" w:date="2020-01-10T14:00:00Z">
                      <m:rPr>
                        <m:sty m:val="p"/>
                      </m:rPr>
                      <w:rPr>
                        <w:rFonts w:ascii="Cambria Math" w:hAnsi="Cambria Math"/>
                        <w:szCs w:val="20"/>
                      </w:rPr>
                      <m:t>×</m:t>
                    </w:ins>
                  </m:r>
                  <m:r>
                    <w:ins w:id="1084" w:author="Gunnar Heikkilä" w:date="2020-01-10T14:00:00Z">
                      <w:rPr>
                        <w:rFonts w:ascii="Cambria Math" w:hAnsi="Cambria Math"/>
                        <w:szCs w:val="20"/>
                      </w:rPr>
                      <m:t>height</m:t>
                    </w:ins>
                  </m:r>
                  <m:d>
                    <m:dPr>
                      <m:begChr m:val="["/>
                      <m:endChr m:val="]"/>
                      <m:ctrlPr>
                        <w:ins w:id="1085" w:author="Gunnar Heikkilä" w:date="2020-01-10T14:00:00Z">
                          <w:rPr>
                            <w:rFonts w:ascii="Cambria Math" w:hAnsi="Cambria Math"/>
                            <w:szCs w:val="20"/>
                          </w:rPr>
                        </w:ins>
                      </m:ctrlPr>
                    </m:dPr>
                    <m:e>
                      <m:r>
                        <w:ins w:id="1086" w:author="Gunnar Heikkilä" w:date="2020-01-10T14:00:00Z">
                          <w:rPr>
                            <w:rFonts w:ascii="Cambria Math" w:hAnsi="Cambria Math"/>
                            <w:szCs w:val="20"/>
                          </w:rPr>
                          <m:t>i</m:t>
                        </w:ins>
                      </m:r>
                    </m:e>
                  </m:d>
                  <m:r>
                    <w:ins w:id="1087" w:author="Gunnar Heikkilä" w:date="2020-01-10T14:00:00Z">
                      <m:rPr>
                        <m:sty m:val="p"/>
                      </m:rPr>
                      <w:rPr>
                        <w:rFonts w:ascii="Cambria Math" w:hAnsi="Cambria Math"/>
                        <w:szCs w:val="20"/>
                      </w:rPr>
                      <m:t>×</m:t>
                    </w:ins>
                  </m:r>
                  <m:r>
                    <w:ins w:id="1088" w:author="Gunnar Heikkilä" w:date="2020-01-10T14:00:00Z">
                      <w:rPr>
                        <w:rFonts w:ascii="Cambria Math" w:hAnsi="Cambria Math"/>
                        <w:szCs w:val="20"/>
                      </w:rPr>
                      <m:t>Coverage</m:t>
                    </w:ins>
                  </m:r>
                  <m:d>
                    <m:dPr>
                      <m:begChr m:val="["/>
                      <m:endChr m:val="]"/>
                      <m:ctrlPr>
                        <w:ins w:id="1089" w:author="Gunnar Heikkilä" w:date="2020-01-10T14:00:00Z">
                          <w:rPr>
                            <w:rFonts w:ascii="Cambria Math" w:hAnsi="Cambria Math"/>
                            <w:szCs w:val="20"/>
                          </w:rPr>
                        </w:ins>
                      </m:ctrlPr>
                    </m:dPr>
                    <m:e>
                      <m:r>
                        <w:ins w:id="1090" w:author="Gunnar Heikkilä" w:date="2020-01-10T14:00:00Z">
                          <w:rPr>
                            <w:rFonts w:ascii="Cambria Math" w:hAnsi="Cambria Math"/>
                            <w:szCs w:val="20"/>
                          </w:rPr>
                          <m:t>i</m:t>
                        </w:ins>
                      </m:r>
                    </m:e>
                  </m:d>
                  <m:r>
                    <w:ins w:id="1091" w:author="Gunnar Heikkilä" w:date="2020-01-10T14:00:00Z">
                      <w:rPr>
                        <w:rFonts w:ascii="Cambria Math" w:hAnsi="Cambria Math"/>
                        <w:szCs w:val="20"/>
                      </w:rPr>
                      <m:t>/100</m:t>
                    </w:ins>
                  </m:r>
                </m:e>
              </m:d>
            </m:e>
          </m:nary>
        </m:oMath>
      </m:oMathPara>
    </w:p>
    <w:p w14:paraId="624ED614" w14:textId="77777777" w:rsidR="00A650D1" w:rsidRPr="00A650D1" w:rsidRDefault="00A650D1" w:rsidP="00815D03">
      <w:pPr>
        <w:pStyle w:val="Equationsmallertabs"/>
        <w:rPr>
          <w:ins w:id="1092" w:author="Gunnar Heikkilä" w:date="2020-01-10T14:00:00Z"/>
          <w:szCs w:val="20"/>
        </w:rPr>
      </w:pPr>
    </w:p>
    <w:p w14:paraId="0577ABA4" w14:textId="77777777" w:rsidR="00A650D1" w:rsidRPr="00A650D1" w:rsidRDefault="00A650D1" w:rsidP="00A650D1">
      <w:pPr>
        <w:pStyle w:val="Equationsmallertabs"/>
        <w:ind w:left="0"/>
        <w:rPr>
          <w:ins w:id="1093" w:author="Gunnar Heikkilä" w:date="2020-01-10T14:00:00Z"/>
          <w:szCs w:val="20"/>
          <w:lang w:val="en-US"/>
        </w:rPr>
      </w:pPr>
      <m:oMath>
        <m:r>
          <w:ins w:id="1094" w:author="Gunnar Heikkilä" w:date="2020-01-10T14:00:00Z">
            <w:rPr>
              <w:rFonts w:ascii="Cambria Math" w:hAnsi="Cambria Math"/>
              <w:szCs w:val="20"/>
            </w:rPr>
            <m:t>N</m:t>
          </w:ins>
        </m:r>
      </m:oMath>
      <w:ins w:id="1095" w:author="Gunnar Heikkilä" w:date="2020-01-10T14:00:00Z">
        <w:r w:rsidRPr="00A650D1">
          <w:rPr>
            <w:szCs w:val="20"/>
            <w:lang w:val="en-US"/>
          </w:rPr>
          <w:t>: Number of regions covering the viewport</w:t>
        </w:r>
      </w:ins>
    </w:p>
    <w:p w14:paraId="5B00550B" w14:textId="77777777" w:rsidR="00A650D1" w:rsidRPr="00A650D1" w:rsidRDefault="00A650D1" w:rsidP="00A650D1">
      <w:pPr>
        <w:pStyle w:val="Equationsmallertabs"/>
        <w:ind w:left="0"/>
        <w:rPr>
          <w:ins w:id="1096" w:author="Gunnar Heikkilä" w:date="2020-01-10T14:00:00Z"/>
          <w:szCs w:val="20"/>
        </w:rPr>
      </w:pPr>
      <m:oMath>
        <m:r>
          <w:ins w:id="1097" w:author="Gunnar Heikkilä" w:date="2020-01-10T14:00:00Z">
            <w:rPr>
              <w:rFonts w:ascii="Cambria Math" w:hAnsi="Cambria Math"/>
              <w:szCs w:val="20"/>
            </w:rPr>
            <m:t>width[i]</m:t>
          </w:ins>
        </m:r>
      </m:oMath>
      <w:ins w:id="1098" w:author="Gunnar Heikkilä" w:date="2020-01-10T14:00:00Z">
        <w:r w:rsidRPr="00A650D1">
          <w:rPr>
            <w:szCs w:val="20"/>
          </w:rPr>
          <w:t>: The width component of the original source pixel resolution for the i-th quality ranking region</w:t>
        </w:r>
      </w:ins>
    </w:p>
    <w:p w14:paraId="36CB761E" w14:textId="77777777" w:rsidR="00A650D1" w:rsidRPr="00A650D1" w:rsidRDefault="00A650D1" w:rsidP="00A650D1">
      <w:pPr>
        <w:pStyle w:val="Equationsmallertabs"/>
        <w:ind w:left="0"/>
        <w:rPr>
          <w:ins w:id="1099" w:author="Gunnar Heikkilä" w:date="2020-01-10T14:00:00Z"/>
          <w:szCs w:val="20"/>
        </w:rPr>
      </w:pPr>
      <m:oMath>
        <m:r>
          <w:ins w:id="1100" w:author="Gunnar Heikkilä" w:date="2020-01-10T14:00:00Z">
            <w:rPr>
              <w:rFonts w:ascii="Cambria Math" w:hAnsi="Cambria Math"/>
              <w:szCs w:val="20"/>
            </w:rPr>
            <m:t>height[i]</m:t>
          </w:ins>
        </m:r>
      </m:oMath>
      <w:ins w:id="1101" w:author="Gunnar Heikkilä" w:date="2020-01-10T14:00:00Z">
        <w:r w:rsidRPr="00A650D1">
          <w:rPr>
            <w:szCs w:val="20"/>
          </w:rPr>
          <w:t>: The height component of the original source pixel resolution resolution for the i-th quality ranking region</w:t>
        </w:r>
      </w:ins>
    </w:p>
    <w:p w14:paraId="367F1EB0" w14:textId="269D200C" w:rsidR="00A650D1" w:rsidRPr="00A650D1" w:rsidRDefault="00A650D1" w:rsidP="00A650D1">
      <w:pPr>
        <w:pStyle w:val="Equationsmallertabs"/>
        <w:ind w:left="0"/>
        <w:rPr>
          <w:ins w:id="1102" w:author="Gunnar Heikkilä" w:date="2020-01-10T14:00:00Z"/>
          <w:szCs w:val="20"/>
        </w:rPr>
      </w:pPr>
      <m:oMath>
        <m:r>
          <w:ins w:id="1103" w:author="Gunnar Heikkilä" w:date="2020-01-10T14:00:00Z">
            <w:rPr>
              <w:rFonts w:ascii="Cambria Math" w:hAnsi="Cambria Math"/>
              <w:szCs w:val="20"/>
            </w:rPr>
            <m:t>Coverage[i]:</m:t>
          </w:ins>
        </m:r>
      </m:oMath>
      <w:ins w:id="1104" w:author="Gunnar Heikkilä" w:date="2020-01-10T14:00:00Z">
        <w:r w:rsidRPr="00A650D1">
          <w:rPr>
            <w:szCs w:val="20"/>
          </w:rPr>
          <w:t xml:space="preserve"> The viewport coverage value (in percent) of i-th quality ranking region</w:t>
        </w:r>
      </w:ins>
      <w:r w:rsidR="00425F92">
        <w:rPr>
          <w:szCs w:val="20"/>
        </w:rPr>
        <w:br/>
      </w:r>
    </w:p>
    <w:p w14:paraId="4CD8495D" w14:textId="2FE95CE2" w:rsidR="00A650D1" w:rsidRPr="00425F92" w:rsidRDefault="00425F92" w:rsidP="00425F92">
      <w:pPr>
        <w:pStyle w:val="Equationsmallertabs"/>
        <w:ind w:left="0"/>
        <w:rPr>
          <w:ins w:id="1105" w:author="Gunnar Heikkilä" w:date="2020-01-10T14:00:00Z"/>
          <w:rStyle w:val="CaptionChar"/>
          <w:rFonts w:eastAsia="Malgun Gothic"/>
          <w:b w:val="0"/>
          <w:iCs w:val="0"/>
          <w:szCs w:val="20"/>
          <w:lang w:eastAsia="ko-KR"/>
        </w:rPr>
      </w:pPr>
      <w:ins w:id="1106" w:author="Gunnar Heikkilä" w:date="2020-01-12T16:26:00Z">
        <w:r>
          <w:rPr>
            <w:b/>
            <w:iCs/>
            <w:noProof/>
          </w:rPr>
          <mc:AlternateContent>
            <mc:Choice Requires="wpg">
              <w:drawing>
                <wp:inline distT="0" distB="0" distL="0" distR="0" wp14:anchorId="69699DE6" wp14:editId="1EEB3EEF">
                  <wp:extent cx="6120765" cy="1846152"/>
                  <wp:effectExtent l="0" t="0" r="0" b="1905"/>
                  <wp:docPr id="4" name="Group 4"/>
                  <wp:cNvGraphicFramePr/>
                  <a:graphic xmlns:a="http://schemas.openxmlformats.org/drawingml/2006/main">
                    <a:graphicData uri="http://schemas.microsoft.com/office/word/2010/wordprocessingGroup">
                      <wpg:wgp>
                        <wpg:cNvGrpSpPr/>
                        <wpg:grpSpPr>
                          <a:xfrm>
                            <a:off x="0" y="0"/>
                            <a:ext cx="6120765" cy="1846152"/>
                            <a:chOff x="0" y="0"/>
                            <a:chExt cx="6267577" cy="1891411"/>
                          </a:xfrm>
                        </wpg:grpSpPr>
                        <wps:wsp>
                          <wps:cNvPr id="6" name="Text Box 6"/>
                          <wps:cNvSpPr txBox="1"/>
                          <wps:spPr>
                            <a:xfrm>
                              <a:off x="0" y="5588"/>
                              <a:ext cx="1432887" cy="435203"/>
                            </a:xfrm>
                            <a:prstGeom prst="rect">
                              <a:avLst/>
                            </a:prstGeom>
                            <a:noFill/>
                            <a:ln w="6350">
                              <a:noFill/>
                            </a:ln>
                          </wps:spPr>
                          <wps:txbx>
                            <w:txbxContent>
                              <w:p w14:paraId="3F6FBFFC" w14:textId="77777777" w:rsidR="00601C7D" w:rsidRPr="00AF6AF8" w:rsidRDefault="00601C7D" w:rsidP="00425F92">
                                <w:pPr>
                                  <w:rPr>
                                    <w:sz w:val="18"/>
                                  </w:rPr>
                                </w:pPr>
                                <w:r>
                                  <w:rPr>
                                    <w:sz w:val="18"/>
                                  </w:rPr>
                                  <w:t>Coverage</w:t>
                                </w:r>
                                <w:r w:rsidRPr="00AF6AF8">
                                  <w:rPr>
                                    <w:sz w:val="18"/>
                                  </w:rPr>
                                  <w:t xml:space="preserve">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 name="Text Box 9"/>
                          <wps:cNvSpPr txBox="1"/>
                          <wps:spPr>
                            <a:xfrm>
                              <a:off x="36576" y="1456436"/>
                              <a:ext cx="1392514" cy="434975"/>
                            </a:xfrm>
                            <a:prstGeom prst="rect">
                              <a:avLst/>
                            </a:prstGeom>
                            <a:noFill/>
                            <a:ln w="6350">
                              <a:noFill/>
                            </a:ln>
                          </wps:spPr>
                          <wps:txbx>
                            <w:txbxContent>
                              <w:p w14:paraId="4F2DCBE7" w14:textId="77777777" w:rsidR="00601C7D" w:rsidRPr="00AF6AF8" w:rsidRDefault="00601C7D" w:rsidP="00425F92">
                                <w:pPr>
                                  <w:rPr>
                                    <w:sz w:val="18"/>
                                  </w:rPr>
                                </w:pPr>
                                <w:r>
                                  <w:rPr>
                                    <w:sz w:val="18"/>
                                  </w:rPr>
                                  <w:t>Coverage</w:t>
                                </w:r>
                                <w:r w:rsidRPr="00AF6AF8">
                                  <w:rPr>
                                    <w:sz w:val="18"/>
                                  </w:rPr>
                                  <w:t xml:space="preserve"> [</w:t>
                                </w:r>
                                <w:r>
                                  <w:rPr>
                                    <w:sz w:val="18"/>
                                  </w:rPr>
                                  <w:t>3</w:t>
                                </w:r>
                                <w:r w:rsidRPr="00AF6AF8">
                                  <w:rPr>
                                    <w:sz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Text Box 10"/>
                          <wps:cNvSpPr txBox="1"/>
                          <wps:spPr>
                            <a:xfrm>
                              <a:off x="5407152" y="1364996"/>
                              <a:ext cx="860425" cy="434975"/>
                            </a:xfrm>
                            <a:prstGeom prst="rect">
                              <a:avLst/>
                            </a:prstGeom>
                            <a:noFill/>
                            <a:ln w="6350">
                              <a:noFill/>
                            </a:ln>
                          </wps:spPr>
                          <wps:txbx>
                            <w:txbxContent>
                              <w:p w14:paraId="78F63ED7" w14:textId="77777777" w:rsidR="00601C7D" w:rsidRPr="00AF6AF8" w:rsidRDefault="00601C7D" w:rsidP="00425F92">
                                <w:pPr>
                                  <w:rPr>
                                    <w:sz w:val="18"/>
                                  </w:rPr>
                                </w:pPr>
                                <w:r>
                                  <w:rPr>
                                    <w:sz w:val="18"/>
                                  </w:rPr>
                                  <w:t>Coverage</w:t>
                                </w:r>
                                <w:r w:rsidRPr="00AF6AF8">
                                  <w:rPr>
                                    <w:sz w:val="18"/>
                                  </w:rPr>
                                  <w:t xml:space="preserve"> [</w:t>
                                </w:r>
                                <w:r>
                                  <w:rPr>
                                    <w:sz w:val="18"/>
                                  </w:rPr>
                                  <w:t>4</w:t>
                                </w:r>
                                <w:r w:rsidRPr="00AF6AF8">
                                  <w:rPr>
                                    <w:sz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1" name="Group 11"/>
                          <wpg:cNvGrpSpPr/>
                          <wpg:grpSpPr>
                            <a:xfrm>
                              <a:off x="1338856" y="0"/>
                              <a:ext cx="4066635" cy="1804292"/>
                              <a:chOff x="845080" y="0"/>
                              <a:chExt cx="4066635" cy="1804292"/>
                            </a:xfrm>
                          </wpg:grpSpPr>
                          <wpg:grpSp>
                            <wpg:cNvPr id="14" name="Group 14"/>
                            <wpg:cNvGrpSpPr/>
                            <wpg:grpSpPr>
                              <a:xfrm>
                                <a:off x="845080" y="0"/>
                                <a:ext cx="3478129" cy="1804292"/>
                                <a:chOff x="-267037" y="-1"/>
                                <a:chExt cx="3478756" cy="1423803"/>
                              </a:xfrm>
                            </wpg:grpSpPr>
                            <wps:wsp>
                              <wps:cNvPr id="15" name="Rectangle 15"/>
                              <wps:cNvSpPr/>
                              <wps:spPr>
                                <a:xfrm>
                                  <a:off x="-267037" y="-1"/>
                                  <a:ext cx="2565834" cy="978095"/>
                                </a:xfrm>
                                <a:prstGeom prst="rect">
                                  <a:avLst/>
                                </a:prstGeom>
                                <a:solidFill>
                                  <a:schemeClr val="tx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360164E5" w14:textId="77777777" w:rsidR="00601C7D" w:rsidRDefault="00601C7D" w:rsidP="00425F92">
                                    <w:pPr>
                                      <w:jc w:val="center"/>
                                    </w:pPr>
                                    <w:r>
                                      <w:t xml:space="preserve">Region [1]     </w:t>
                                    </w:r>
                                    <w:r>
                                      <w:br/>
                                    </w:r>
                                  </w:p>
                                  <w:p w14:paraId="6E887C8E" w14:textId="77777777" w:rsidR="00601C7D" w:rsidRDefault="00601C7D" w:rsidP="00425F92">
                                    <w:pPr>
                                      <w:jc w:val="center"/>
                                    </w:pPr>
                                  </w:p>
                                  <w:p w14:paraId="051F4BDA" w14:textId="77777777" w:rsidR="00601C7D" w:rsidRPr="00AF6AF8" w:rsidRDefault="00601C7D" w:rsidP="00425F9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2298797" y="-1"/>
                                  <a:ext cx="912922" cy="978095"/>
                                </a:xfrm>
                                <a:prstGeom prst="rect">
                                  <a:avLst/>
                                </a:prstGeom>
                                <a:solidFill>
                                  <a:schemeClr val="accent1">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48DA7FF0" w14:textId="77777777" w:rsidR="00601C7D" w:rsidRPr="00AF6AF8" w:rsidRDefault="00601C7D" w:rsidP="00425F92">
                                    <w:pPr>
                                      <w:jc w:val="center"/>
                                    </w:pPr>
                                    <w:r>
                                      <w:t>Region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Rectangle 17"/>
                              <wps:cNvSpPr/>
                              <wps:spPr>
                                <a:xfrm>
                                  <a:off x="2298318" y="978094"/>
                                  <a:ext cx="913401" cy="445708"/>
                                </a:xfrm>
                                <a:prstGeom prst="rect">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7C911FB3" w14:textId="77777777" w:rsidR="00601C7D" w:rsidRPr="00AF6AF8" w:rsidRDefault="00601C7D" w:rsidP="00425F92">
                                    <w:pPr>
                                      <w:jc w:val="center"/>
                                      <w:rPr>
                                        <w:color w:val="000000" w:themeColor="text1"/>
                                      </w:rPr>
                                    </w:pPr>
                                    <w:r w:rsidRPr="00AF6AF8">
                                      <w:rPr>
                                        <w:color w:val="000000" w:themeColor="text1"/>
                                      </w:rPr>
                                      <w:t>Region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267037" y="978094"/>
                                  <a:ext cx="2565355" cy="445708"/>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71B7151E" w14:textId="77777777" w:rsidR="00601C7D" w:rsidRPr="00AF6AF8" w:rsidRDefault="00601C7D" w:rsidP="00425F92">
                                    <w:r>
                                      <w:tab/>
                                    </w:r>
                                    <w:r>
                                      <w:tab/>
                                      <w:t xml:space="preserve">             </w:t>
                                    </w:r>
                                    <w:r w:rsidRPr="00AF6AF8">
                                      <w:rPr>
                                        <w:color w:val="000000" w:themeColor="text1"/>
                                      </w:rPr>
                                      <w:t>Region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21" name="Group 21"/>
                            <wpg:cNvGrpSpPr/>
                            <wpg:grpSpPr>
                              <a:xfrm>
                                <a:off x="975868" y="79248"/>
                                <a:ext cx="3935847" cy="1661982"/>
                                <a:chOff x="0" y="0"/>
                                <a:chExt cx="3935847" cy="1661982"/>
                              </a:xfrm>
                            </wpg:grpSpPr>
                            <wps:wsp>
                              <wps:cNvPr id="22" name="Rectangle 22"/>
                              <wps:cNvSpPr/>
                              <wps:spPr>
                                <a:xfrm>
                                  <a:off x="216131" y="689957"/>
                                  <a:ext cx="1884549" cy="334372"/>
                                </a:xfrm>
                                <a:prstGeom prst="rect">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Rectangle 26"/>
                              <wps:cNvSpPr/>
                              <wps:spPr>
                                <a:xfrm>
                                  <a:off x="2876204" y="0"/>
                                  <a:ext cx="358830" cy="307674"/>
                                </a:xfrm>
                                <a:prstGeom prst="rect">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Rectangle 27"/>
                              <wps:cNvSpPr/>
                              <wps:spPr>
                                <a:xfrm>
                                  <a:off x="3000895" y="1230284"/>
                                  <a:ext cx="274302" cy="431698"/>
                                </a:xfrm>
                                <a:prstGeom prst="rect">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Rectangle 28"/>
                              <wps:cNvSpPr/>
                              <wps:spPr>
                                <a:xfrm>
                                  <a:off x="0" y="1288473"/>
                                  <a:ext cx="267627" cy="334372"/>
                                </a:xfrm>
                                <a:prstGeom prst="rect">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Curved Connector 45"/>
                              <wps:cNvCnPr/>
                              <wps:spPr>
                                <a:xfrm rot="10800000">
                                  <a:off x="3129530" y="1310263"/>
                                  <a:ext cx="806317" cy="110478"/>
                                </a:xfrm>
                                <a:prstGeom prst="curvedConnector3">
                                  <a:avLst>
                                    <a:gd name="adj1" fmla="val 50000"/>
                                  </a:avLst>
                                </a:prstGeom>
                                <a:ln>
                                  <a:headEnd type="none" w="med" len="med"/>
                                  <a:tailEnd type="arrow" w="med" len="med"/>
                                </a:ln>
                              </wps:spPr>
                              <wps:style>
                                <a:lnRef idx="1">
                                  <a:schemeClr val="dk1"/>
                                </a:lnRef>
                                <a:fillRef idx="0">
                                  <a:schemeClr val="dk1"/>
                                </a:fillRef>
                                <a:effectRef idx="0">
                                  <a:schemeClr val="dk1"/>
                                </a:effectRef>
                                <a:fontRef idx="minor">
                                  <a:schemeClr val="tx1"/>
                                </a:fontRef>
                              </wps:style>
                              <wps:bodyPr/>
                            </wps:wsp>
                          </wpg:grpSp>
                        </wpg:grpSp>
                        <wps:wsp>
                          <wps:cNvPr id="30" name="Text Box 30"/>
                          <wps:cNvSpPr txBox="1"/>
                          <wps:spPr>
                            <a:xfrm>
                              <a:off x="5309616" y="29972"/>
                              <a:ext cx="934424" cy="260304"/>
                            </a:xfrm>
                            <a:prstGeom prst="rect">
                              <a:avLst/>
                            </a:prstGeom>
                            <a:noFill/>
                            <a:ln w="6350">
                              <a:noFill/>
                            </a:ln>
                          </wps:spPr>
                          <wps:txbx>
                            <w:txbxContent>
                              <w:p w14:paraId="25E58A05" w14:textId="77777777" w:rsidR="00601C7D" w:rsidRPr="00AF6AF8" w:rsidRDefault="00601C7D" w:rsidP="00425F92">
                                <w:pPr>
                                  <w:rPr>
                                    <w:sz w:val="18"/>
                                  </w:rPr>
                                </w:pPr>
                                <w:r>
                                  <w:rPr>
                                    <w:sz w:val="18"/>
                                  </w:rPr>
                                  <w:t>Coverage</w:t>
                                </w:r>
                                <w:r w:rsidRPr="00AF6AF8">
                                  <w:rPr>
                                    <w:sz w:val="18"/>
                                  </w:rPr>
                                  <w:t xml:space="preserve"> [</w:t>
                                </w:r>
                                <w:r>
                                  <w:rPr>
                                    <w:sz w:val="18"/>
                                  </w:rPr>
                                  <w:t>2</w:t>
                                </w:r>
                                <w:r w:rsidRPr="00AF6AF8">
                                  <w:rPr>
                                    <w:sz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3" name="Curved Connector 48"/>
                          <wps:cNvCnPr/>
                          <wps:spPr>
                            <a:xfrm rot="10800000" flipV="1">
                              <a:off x="4591304" y="165100"/>
                              <a:ext cx="655394" cy="48896"/>
                            </a:xfrm>
                            <a:prstGeom prst="curvedConnector3">
                              <a:avLst>
                                <a:gd name="adj1" fmla="val 50000"/>
                              </a:avLst>
                            </a:prstGeom>
                            <a:ln>
                              <a:headEnd type="none" w="med" len="med"/>
                              <a:tailEnd type="arrow" w="med" len="med"/>
                            </a:ln>
                          </wps:spPr>
                          <wps:style>
                            <a:lnRef idx="1">
                              <a:schemeClr val="dk1"/>
                            </a:lnRef>
                            <a:fillRef idx="0">
                              <a:schemeClr val="dk1"/>
                            </a:fillRef>
                            <a:effectRef idx="0">
                              <a:schemeClr val="dk1"/>
                            </a:effectRef>
                            <a:fontRef idx="minor">
                              <a:schemeClr val="tx1"/>
                            </a:fontRef>
                          </wps:style>
                          <wps:bodyPr/>
                        </wps:wsp>
                        <wps:wsp>
                          <wps:cNvPr id="35" name="Curved Connector 34"/>
                          <wps:cNvCnPr/>
                          <wps:spPr>
                            <a:xfrm flipV="1">
                              <a:off x="774192" y="1538732"/>
                              <a:ext cx="834307" cy="45719"/>
                            </a:xfrm>
                            <a:prstGeom prst="curvedConnector3">
                              <a:avLst>
                                <a:gd name="adj1" fmla="val 50000"/>
                              </a:avLst>
                            </a:prstGeom>
                            <a:ln>
                              <a:headEnd type="none" w="med" len="med"/>
                              <a:tailEnd type="arrow" w="med" len="med"/>
                            </a:ln>
                          </wps:spPr>
                          <wps:style>
                            <a:lnRef idx="1">
                              <a:schemeClr val="dk1"/>
                            </a:lnRef>
                            <a:fillRef idx="0">
                              <a:schemeClr val="dk1"/>
                            </a:fillRef>
                            <a:effectRef idx="0">
                              <a:schemeClr val="dk1"/>
                            </a:effectRef>
                            <a:fontRef idx="minor">
                              <a:schemeClr val="tx1"/>
                            </a:fontRef>
                          </wps:style>
                          <wps:bodyPr/>
                        </wps:wsp>
                        <wps:wsp>
                          <wps:cNvPr id="36" name="Curved Connector 46"/>
                          <wps:cNvCnPr/>
                          <wps:spPr>
                            <a:xfrm>
                              <a:off x="774192" y="109220"/>
                              <a:ext cx="1200850" cy="770343"/>
                            </a:xfrm>
                            <a:prstGeom prst="curvedConnector3">
                              <a:avLst>
                                <a:gd name="adj1" fmla="val 50000"/>
                              </a:avLst>
                            </a:prstGeom>
                            <a:ln>
                              <a:headEnd type="none" w="med" len="med"/>
                              <a:tailEnd type="arrow" w="med" len="med"/>
                            </a:ln>
                          </wps:spPr>
                          <wps:style>
                            <a:lnRef idx="1">
                              <a:schemeClr val="dk1"/>
                            </a:lnRef>
                            <a:fillRef idx="0">
                              <a:schemeClr val="dk1"/>
                            </a:fillRef>
                            <a:effectRef idx="0">
                              <a:schemeClr val="dk1"/>
                            </a:effectRef>
                            <a:fontRef idx="minor">
                              <a:schemeClr val="tx1"/>
                            </a:fontRef>
                          </wps:style>
                          <wps:bodyPr/>
                        </wps:wsp>
                      </wpg:wgp>
                    </a:graphicData>
                  </a:graphic>
                </wp:inline>
              </w:drawing>
            </mc:Choice>
            <mc:Fallback>
              <w:pict>
                <v:group w14:anchorId="69699DE6" id="Group 4" o:spid="_x0000_s1026" style="width:481.95pt;height:145.35pt;mso-position-horizontal-relative:char;mso-position-vertical-relative:line" coordsize="62675,189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">
                  <v:shapetype id="_x0000_t202" coordsize="21600,21600" o:spt="202" path="m,l,21600r21600,l21600,xe">
                    <v:stroke joinstyle="miter"/>
                    <v:path gradientshapeok="t" o:connecttype="rect"/>
                  </v:shapetype>
                  <v:shape id="Text Box 6" o:spid="_x0000_s1027" type="#_x0000_t202" style="position:absolute;top:55;width:14328;height:4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" filled="f" stroked="f" strokeweight=".5pt">
                    <v:textbox>
                      <w:txbxContent>
                        <w:p w14:paraId="3F6FBFFC" w14:textId="77777777" w:rsidR="00601C7D" w:rsidRPr="00AF6AF8" w:rsidRDefault="00601C7D" w:rsidP="00425F92">
                          <w:pPr>
                            <w:rPr>
                              <w:sz w:val="18"/>
                            </w:rPr>
                          </w:pPr>
                          <w:r>
                            <w:rPr>
                              <w:sz w:val="18"/>
                            </w:rPr>
                            <w:t>Coverage</w:t>
                          </w:r>
                          <w:r w:rsidRPr="00AF6AF8">
                            <w:rPr>
                              <w:sz w:val="18"/>
                            </w:rPr>
                            <w:t xml:space="preserve"> [1]</w:t>
                          </w:r>
                        </w:p>
                      </w:txbxContent>
                    </v:textbox>
                  </v:shape>
                  <v:shape id="Text Box 9" o:spid="_x0000_s1028" type="#_x0000_t202" style="position:absolute;left:365;top:14564;width:13925;height:4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" filled="f" stroked="f" strokeweight=".5pt">
                    <v:textbox>
                      <w:txbxContent>
                        <w:p w14:paraId="4F2DCBE7" w14:textId="77777777" w:rsidR="00601C7D" w:rsidRPr="00AF6AF8" w:rsidRDefault="00601C7D" w:rsidP="00425F92">
                          <w:pPr>
                            <w:rPr>
                              <w:sz w:val="18"/>
                            </w:rPr>
                          </w:pPr>
                          <w:r>
                            <w:rPr>
                              <w:sz w:val="18"/>
                            </w:rPr>
                            <w:t>Coverage</w:t>
                          </w:r>
                          <w:r w:rsidRPr="00AF6AF8">
                            <w:rPr>
                              <w:sz w:val="18"/>
                            </w:rPr>
                            <w:t xml:space="preserve"> [</w:t>
                          </w:r>
                          <w:r>
                            <w:rPr>
                              <w:sz w:val="18"/>
                            </w:rPr>
                            <w:t>3</w:t>
                          </w:r>
                          <w:r w:rsidRPr="00AF6AF8">
                            <w:rPr>
                              <w:sz w:val="18"/>
                            </w:rPr>
                            <w:t>]</w:t>
                          </w:r>
                        </w:p>
                      </w:txbxContent>
                    </v:textbox>
                  </v:shape>
                  <v:shape id="Text Box 10" o:spid="_x0000_s1029" type="#_x0000_t202" style="position:absolute;left:54071;top:13649;width:8604;height:4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xqP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" filled="f" stroked="f" strokeweight=".5pt">
                    <v:textbox>
                      <w:txbxContent>
                        <w:p w14:paraId="78F63ED7" w14:textId="77777777" w:rsidR="00601C7D" w:rsidRPr="00AF6AF8" w:rsidRDefault="00601C7D" w:rsidP="00425F92">
                          <w:pPr>
                            <w:rPr>
                              <w:sz w:val="18"/>
                            </w:rPr>
                          </w:pPr>
                          <w:r>
                            <w:rPr>
                              <w:sz w:val="18"/>
                            </w:rPr>
                            <w:t>Coverage</w:t>
                          </w:r>
                          <w:r w:rsidRPr="00AF6AF8">
                            <w:rPr>
                              <w:sz w:val="18"/>
                            </w:rPr>
                            <w:t xml:space="preserve"> [</w:t>
                          </w:r>
                          <w:r>
                            <w:rPr>
                              <w:sz w:val="18"/>
                            </w:rPr>
                            <w:t>4</w:t>
                          </w:r>
                          <w:r w:rsidRPr="00AF6AF8">
                            <w:rPr>
                              <w:sz w:val="18"/>
                            </w:rPr>
                            <w:t>]</w:t>
                          </w:r>
                        </w:p>
                      </w:txbxContent>
                    </v:textbox>
                  </v:shape>
                  <v:group id="Group 11" o:spid="_x0000_s1030" style="position:absolute;left:13388;width:40666;height:18042" coordorigin="8450" coordsize="40666,180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group id="Group 14" o:spid="_x0000_s1031" style="position:absolute;left:8450;width:34782;height:18042" coordorigin="-2670" coordsize="34787,142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rect id="Rectangle 15" o:spid="_x0000_s1032" style="position:absolute;left:-2670;width:25657;height:97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" fillcolor="#548dd4 [1951]" strokecolor="#243f60 [1604]" strokeweight="2pt">
                        <v:textbox>
                          <w:txbxContent>
                            <w:p w14:paraId="360164E5" w14:textId="77777777" w:rsidR="00601C7D" w:rsidRDefault="00601C7D" w:rsidP="00425F92">
                              <w:pPr>
                                <w:jc w:val="center"/>
                              </w:pPr>
                              <w:r>
                                <w:t xml:space="preserve">Region [1]     </w:t>
                              </w:r>
                              <w:r>
                                <w:br/>
                              </w:r>
                            </w:p>
                            <w:p w14:paraId="6E887C8E" w14:textId="77777777" w:rsidR="00601C7D" w:rsidRDefault="00601C7D" w:rsidP="00425F92">
                              <w:pPr>
                                <w:jc w:val="center"/>
                              </w:pPr>
                            </w:p>
                            <w:p w14:paraId="051F4BDA" w14:textId="77777777" w:rsidR="00601C7D" w:rsidRPr="00AF6AF8" w:rsidRDefault="00601C7D" w:rsidP="00425F92">
                              <w:pPr>
                                <w:jc w:val="center"/>
                              </w:pPr>
                            </w:p>
                          </w:txbxContent>
                        </v:textbox>
                      </v:rect>
                      <v:rect id="Rectangle 16" o:spid="_x0000_s1033" style="position:absolute;left:22987;width:9130;height:97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" fillcolor="#95b3d7 [1940]" strokecolor="#243f60 [1604]" strokeweight="2pt">
                        <v:textbox>
                          <w:txbxContent>
                            <w:p w14:paraId="48DA7FF0" w14:textId="77777777" w:rsidR="00601C7D" w:rsidRPr="00AF6AF8" w:rsidRDefault="00601C7D" w:rsidP="00425F92">
                              <w:pPr>
                                <w:jc w:val="center"/>
                              </w:pPr>
                              <w:r>
                                <w:t>Region [2]</w:t>
                              </w:r>
                            </w:p>
                          </w:txbxContent>
                        </v:textbox>
                      </v:rect>
                      <v:rect id="Rectangle 17" o:spid="_x0000_s1034" style="position:absolute;left:22983;top:9780;width:9134;height:4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" fillcolor="#dbe5f1 [660]" strokecolor="#243f60 [1604]" strokeweight="2pt">
                        <v:textbox>
                          <w:txbxContent>
                            <w:p w14:paraId="7C911FB3" w14:textId="77777777" w:rsidR="00601C7D" w:rsidRPr="00AF6AF8" w:rsidRDefault="00601C7D" w:rsidP="00425F92">
                              <w:pPr>
                                <w:jc w:val="center"/>
                                <w:rPr>
                                  <w:color w:val="000000" w:themeColor="text1"/>
                                </w:rPr>
                              </w:pPr>
                              <w:r w:rsidRPr="00AF6AF8">
                                <w:rPr>
                                  <w:color w:val="000000" w:themeColor="text1"/>
                                </w:rPr>
                                <w:t>Region [4]</w:t>
                              </w:r>
                            </w:p>
                          </w:txbxContent>
                        </v:textbox>
                      </v:rect>
                      <v:rect id="Rectangle 18" o:spid="_x0000_s1035" style="position:absolute;left:-2670;top:9780;width:25653;height:4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" fillcolor="#b8cce4 [1300]" strokecolor="#243f60 [1604]" strokeweight="2pt">
                        <v:textbox>
                          <w:txbxContent>
                            <w:p w14:paraId="71B7151E" w14:textId="77777777" w:rsidR="00601C7D" w:rsidRPr="00AF6AF8" w:rsidRDefault="00601C7D" w:rsidP="00425F92">
                              <w:r>
                                <w:tab/>
                              </w:r>
                              <w:r>
                                <w:tab/>
                                <w:t xml:space="preserve">             </w:t>
                              </w:r>
                              <w:r w:rsidRPr="00AF6AF8">
                                <w:rPr>
                                  <w:color w:val="000000" w:themeColor="text1"/>
                                </w:rPr>
                                <w:t>Region [3]</w:t>
                              </w:r>
                            </w:p>
                          </w:txbxContent>
                        </v:textbox>
                      </v:rect>
                    </v:group>
                    <v:group id="Group 21" o:spid="_x0000_s1036" style="position:absolute;left:9758;top:792;width:39359;height:16620" coordsize="39358,166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rect id="Rectangle 22" o:spid="_x0000_s1037" style="position:absolute;left:2161;top:6899;width:18845;height:33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" filled="f" strokecolor="black [3200]" strokeweight="2pt"/>
                      <v:rect id="Rectangle 26" o:spid="_x0000_s1038" style="position:absolute;left:28762;width:3588;height:3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" filled="f" strokecolor="black [3200]" strokeweight="2pt"/>
                      <v:rect id="Rectangle 27" o:spid="_x0000_s1039" style="position:absolute;left:30008;top:12302;width:2743;height:43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" filled="f" strokecolor="black [3200]" strokeweight="2pt"/>
                      <v:rect id="Rectangle 28" o:spid="_x0000_s1040" style="position:absolute;top:12884;width:2676;height:33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" filled="f" strokecolor="black [3200]" strokeweight="2p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urved Connector 45" o:spid="_x0000_s1041" type="#_x0000_t38" style="position:absolute;left:31295;top:13102;width:8063;height:1105;rotation:18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" adj="10800" strokecolor="black [3040]">
                        <v:stroke endarrow="open"/>
                      </v:shape>
                    </v:group>
                  </v:group>
                  <v:shape id="Text Box 30" o:spid="_x0000_s1042" type="#_x0000_t202" style="position:absolute;left:53096;top:299;width:9344;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kbvwwAAANsAAAAPAAAAZHJzL2Rvd25yZXYueG1sRE/LasJA&#10;FN0X/IfhFrqrk1oU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n6JG78MAAADbAAAADwAA&#10;AAAAAAAAAAAAAAAHAgAAZHJzL2Rvd25yZXYueG1sUEsFBgAAAAADAAMAtwAAAPcCAAAAAA==&#10;" filled="f" stroked="f" strokeweight=".5pt">
                    <v:textbox>
                      <w:txbxContent>
                        <w:p w14:paraId="25E58A05" w14:textId="77777777" w:rsidR="00601C7D" w:rsidRPr="00AF6AF8" w:rsidRDefault="00601C7D" w:rsidP="00425F92">
                          <w:pPr>
                            <w:rPr>
                              <w:sz w:val="18"/>
                            </w:rPr>
                          </w:pPr>
                          <w:r>
                            <w:rPr>
                              <w:sz w:val="18"/>
                            </w:rPr>
                            <w:t>Coverage</w:t>
                          </w:r>
                          <w:r w:rsidRPr="00AF6AF8">
                            <w:rPr>
                              <w:sz w:val="18"/>
                            </w:rPr>
                            <w:t xml:space="preserve"> [</w:t>
                          </w:r>
                          <w:r>
                            <w:rPr>
                              <w:sz w:val="18"/>
                            </w:rPr>
                            <w:t>2</w:t>
                          </w:r>
                          <w:r w:rsidRPr="00AF6AF8">
                            <w:rPr>
                              <w:sz w:val="18"/>
                            </w:rPr>
                            <w:t>]</w:t>
                          </w:r>
                        </w:p>
                      </w:txbxContent>
                    </v:textbox>
                  </v:shape>
                  <v:shape id="Curved Connector 48" o:spid="_x0000_s1043" type="#_x0000_t38" style="position:absolute;left:45913;top:1651;width:6553;height:488;rotation:18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" adj="10800" strokecolor="black [3040]">
                    <v:stroke endarrow="open"/>
                  </v:shape>
                  <v:shape id="Curved Connector 34" o:spid="_x0000_s1044" type="#_x0000_t38" style="position:absolute;left:7741;top:15387;width:8343;height:457;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" adj="10800" strokecolor="black [3040]">
                    <v:stroke endarrow="open"/>
                  </v:shape>
                  <v:shape id="Curved Connector 46" o:spid="_x0000_s1045" type="#_x0000_t38" style="position:absolute;left:7741;top:1092;width:12009;height:7703;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" adj="10800" strokecolor="black [3040]">
                    <v:stroke endarrow="open"/>
                  </v:shape>
                  <w10:anchorlock/>
                </v:group>
              </w:pict>
            </mc:Fallback>
          </mc:AlternateContent>
        </w:r>
      </w:ins>
    </w:p>
    <w:p w14:paraId="502581DF" w14:textId="6711F742" w:rsidR="00A650D1" w:rsidRPr="00A650D1" w:rsidRDefault="00A650D1" w:rsidP="00A650D1">
      <w:pPr>
        <w:pStyle w:val="BodyText"/>
        <w:rPr>
          <w:ins w:id="1107" w:author="Gunnar Heikkilä" w:date="2020-01-10T14:00:00Z"/>
          <w:rStyle w:val="CaptionChar"/>
        </w:rPr>
      </w:pPr>
      <w:ins w:id="1108" w:author="Gunnar Heikkilä" w:date="2020-01-10T14:00:00Z">
        <w:r w:rsidRPr="00A650D1">
          <w:rPr>
            <w:rStyle w:val="CaptionChar"/>
          </w:rPr>
          <w:t>Figure D.</w:t>
        </w:r>
      </w:ins>
      <w:ins w:id="1109" w:author="Gunnar Heikkilä" w:date="2020-01-12T15:29:00Z">
        <w:r w:rsidR="00361F7F">
          <w:rPr>
            <w:rStyle w:val="CaptionChar"/>
          </w:rPr>
          <w:t xml:space="preserve">1-2: </w:t>
        </w:r>
      </w:ins>
      <w:ins w:id="1110" w:author="Gunnar Heikkilä" w:date="2020-01-10T14:00:00Z">
        <w:r w:rsidRPr="00A650D1">
          <w:rPr>
            <w:rStyle w:val="CaptionChar"/>
          </w:rPr>
          <w:t>An example of a source packed image with four quality ranking 2D regions with different resolutions</w:t>
        </w:r>
      </w:ins>
    </w:p>
    <w:p w14:paraId="49F43927" w14:textId="77777777" w:rsidR="00A650D1" w:rsidRPr="00A650D1" w:rsidRDefault="00A650D1" w:rsidP="00A650D1">
      <w:pPr>
        <w:pStyle w:val="BodyText"/>
        <w:jc w:val="center"/>
        <w:rPr>
          <w:ins w:id="1111" w:author="Gunnar Heikkilä" w:date="2020-01-10T14:00:00Z"/>
          <w:rStyle w:val="CaptionChar"/>
        </w:rPr>
      </w:pPr>
    </w:p>
    <w:p w14:paraId="1EB1B709" w14:textId="40849466" w:rsidR="00A650D1" w:rsidRPr="00A650D1" w:rsidRDefault="00A650D1" w:rsidP="00A650D1">
      <w:pPr>
        <w:pStyle w:val="BodyText"/>
        <w:jc w:val="center"/>
        <w:rPr>
          <w:ins w:id="1112" w:author="Gunnar Heikkilä" w:date="2020-01-10T14:00:00Z"/>
          <w:rStyle w:val="CaptionChar"/>
        </w:rPr>
      </w:pPr>
      <w:ins w:id="1113" w:author="Gunnar Heikkilä" w:date="2020-01-10T14:00:00Z">
        <w:r w:rsidRPr="00A650D1">
          <w:rPr>
            <w:rStyle w:val="CaptionChar"/>
          </w:rPr>
          <w:br/>
        </w:r>
        <w:r w:rsidRPr="00A650D1">
          <w:rPr>
            <w:b/>
            <w:iCs/>
            <w:noProof/>
          </w:rPr>
          <mc:AlternateContent>
            <mc:Choice Requires="wpg">
              <w:drawing>
                <wp:inline distT="0" distB="0" distL="0" distR="0" wp14:anchorId="3B6865FA" wp14:editId="2F1CFA3E">
                  <wp:extent cx="5770880" cy="1442146"/>
                  <wp:effectExtent l="0" t="0" r="0" b="5715"/>
                  <wp:docPr id="54" name="Group 54"/>
                  <wp:cNvGraphicFramePr/>
                  <a:graphic xmlns:a="http://schemas.openxmlformats.org/drawingml/2006/main">
                    <a:graphicData uri="http://schemas.microsoft.com/office/word/2010/wordprocessingGroup">
                      <wpg:wgp>
                        <wpg:cNvGrpSpPr/>
                        <wpg:grpSpPr>
                          <a:xfrm>
                            <a:off x="0" y="0"/>
                            <a:ext cx="5770880" cy="1442146"/>
                            <a:chOff x="493776" y="2652333"/>
                            <a:chExt cx="5770880" cy="1442146"/>
                          </a:xfrm>
                        </wpg:grpSpPr>
                        <wpg:grpSp>
                          <wpg:cNvPr id="55" name="Group 55"/>
                          <wpg:cNvGrpSpPr/>
                          <wpg:grpSpPr>
                            <a:xfrm>
                              <a:off x="493776" y="2652333"/>
                              <a:ext cx="5770880" cy="1442146"/>
                              <a:chOff x="493776" y="2652333"/>
                              <a:chExt cx="5770880" cy="1442146"/>
                            </a:xfrm>
                          </wpg:grpSpPr>
                          <wpg:grpSp>
                            <wpg:cNvPr id="56" name="Group 56"/>
                            <wpg:cNvGrpSpPr/>
                            <wpg:grpSpPr>
                              <a:xfrm>
                                <a:off x="493776" y="2652333"/>
                                <a:ext cx="5770880" cy="1442146"/>
                                <a:chOff x="493776" y="2652333"/>
                                <a:chExt cx="5770880" cy="1442146"/>
                              </a:xfrm>
                            </wpg:grpSpPr>
                            <wps:wsp>
                              <wps:cNvPr id="57" name="Text Box 57"/>
                              <wps:cNvSpPr txBox="1"/>
                              <wps:spPr>
                                <a:xfrm>
                                  <a:off x="731520" y="3327908"/>
                                  <a:ext cx="871220" cy="242570"/>
                                </a:xfrm>
                                <a:prstGeom prst="rect">
                                  <a:avLst/>
                                </a:prstGeom>
                                <a:noFill/>
                                <a:ln w="6350">
                                  <a:noFill/>
                                </a:ln>
                              </wps:spPr>
                              <wps:txbx>
                                <w:txbxContent>
                                  <w:p w14:paraId="006E4939" w14:textId="77777777" w:rsidR="00601C7D" w:rsidRPr="00AF6AF8" w:rsidRDefault="00601C7D" w:rsidP="00A650D1">
                                    <w:pPr>
                                      <w:rPr>
                                        <w:sz w:val="18"/>
                                      </w:rPr>
                                    </w:pPr>
                                    <w:r>
                                      <w:rPr>
                                        <w:sz w:val="18"/>
                                      </w:rPr>
                                      <w:t>Resolution</w:t>
                                    </w:r>
                                    <w:r w:rsidRPr="00AF6AF8">
                                      <w:rPr>
                                        <w:sz w:val="18"/>
                                      </w:rPr>
                                      <w:t xml:space="preserve"> [</w:t>
                                    </w:r>
                                    <w:r>
                                      <w:rPr>
                                        <w:sz w:val="18"/>
                                      </w:rPr>
                                      <w:t>3</w:t>
                                    </w:r>
                                    <w:r w:rsidRPr="00AF6AF8">
                                      <w:rPr>
                                        <w:sz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 name="Text Box 58"/>
                              <wps:cNvSpPr txBox="1"/>
                              <wps:spPr>
                                <a:xfrm>
                                  <a:off x="4322064" y="2888996"/>
                                  <a:ext cx="871220" cy="242570"/>
                                </a:xfrm>
                                <a:prstGeom prst="rect">
                                  <a:avLst/>
                                </a:prstGeom>
                                <a:noFill/>
                                <a:ln w="6350">
                                  <a:noFill/>
                                </a:ln>
                              </wps:spPr>
                              <wps:txbx>
                                <w:txbxContent>
                                  <w:p w14:paraId="50B2A84F" w14:textId="77777777" w:rsidR="00601C7D" w:rsidRPr="00AF6AF8" w:rsidRDefault="00601C7D" w:rsidP="00A650D1">
                                    <w:pPr>
                                      <w:rPr>
                                        <w:sz w:val="18"/>
                                      </w:rPr>
                                    </w:pPr>
                                    <w:r>
                                      <w:rPr>
                                        <w:sz w:val="18"/>
                                      </w:rPr>
                                      <w:t>Resolution</w:t>
                                    </w:r>
                                    <w:r w:rsidRPr="00AF6AF8">
                                      <w:rPr>
                                        <w:sz w:val="18"/>
                                      </w:rPr>
                                      <w:t xml:space="preserve"> [</w:t>
                                    </w:r>
                                    <w:r>
                                      <w:rPr>
                                        <w:sz w:val="18"/>
                                      </w:rPr>
                                      <w:t>2</w:t>
                                    </w:r>
                                    <w:r w:rsidRPr="00AF6AF8">
                                      <w:rPr>
                                        <w:sz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9" name="Text Box 59"/>
                              <wps:cNvSpPr txBox="1"/>
                              <wps:spPr>
                                <a:xfrm>
                                  <a:off x="4322064" y="3455924"/>
                                  <a:ext cx="871220" cy="242570"/>
                                </a:xfrm>
                                <a:prstGeom prst="rect">
                                  <a:avLst/>
                                </a:prstGeom>
                                <a:noFill/>
                                <a:ln w="6350">
                                  <a:noFill/>
                                </a:ln>
                              </wps:spPr>
                              <wps:txbx>
                                <w:txbxContent>
                                  <w:p w14:paraId="39A52F64" w14:textId="77777777" w:rsidR="00601C7D" w:rsidRPr="00AF6AF8" w:rsidRDefault="00601C7D" w:rsidP="00A650D1">
                                    <w:pPr>
                                      <w:rPr>
                                        <w:sz w:val="18"/>
                                      </w:rPr>
                                    </w:pPr>
                                    <w:r>
                                      <w:rPr>
                                        <w:sz w:val="18"/>
                                      </w:rPr>
                                      <w:t>Resolution</w:t>
                                    </w:r>
                                    <w:r w:rsidRPr="00AF6AF8">
                                      <w:rPr>
                                        <w:sz w:val="18"/>
                                      </w:rPr>
                                      <w:t xml:space="preserve"> [</w:t>
                                    </w:r>
                                    <w:r>
                                      <w:rPr>
                                        <w:sz w:val="18"/>
                                      </w:rPr>
                                      <w:t>4</w:t>
                                    </w:r>
                                    <w:r w:rsidRPr="00AF6AF8">
                                      <w:rPr>
                                        <w:sz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Straight Arrow Connector 60"/>
                              <wps:cNvCnPr/>
                              <wps:spPr>
                                <a:xfrm>
                                  <a:off x="1554480" y="3470656"/>
                                  <a:ext cx="387881"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1" name="Straight Arrow Connector 61"/>
                              <wps:cNvCnPr/>
                              <wps:spPr>
                                <a:xfrm flipH="1">
                                  <a:off x="4018280" y="3556000"/>
                                  <a:ext cx="36004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2" name="Straight Arrow Connector 62"/>
                              <wps:cNvCnPr/>
                              <wps:spPr>
                                <a:xfrm flipH="1">
                                  <a:off x="4018280" y="3019552"/>
                                  <a:ext cx="36036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grpSp>
                              <wpg:cNvPr id="63" name="Group 63"/>
                              <wpg:cNvGrpSpPr/>
                              <wpg:grpSpPr>
                                <a:xfrm>
                                  <a:off x="493776" y="2652333"/>
                                  <a:ext cx="5770880" cy="1442146"/>
                                  <a:chOff x="529754" y="3160430"/>
                                  <a:chExt cx="5771920" cy="1442199"/>
                                </a:xfrm>
                              </wpg:grpSpPr>
                              <wps:wsp>
                                <wps:cNvPr id="64" name="Rectangle 64"/>
                                <wps:cNvSpPr/>
                                <wps:spPr>
                                  <a:xfrm>
                                    <a:off x="2050172" y="3183558"/>
                                    <a:ext cx="1948623" cy="1305157"/>
                                  </a:xfrm>
                                  <a:prstGeom prst="rect">
                                    <a:avLst/>
                                  </a:prstGeom>
                                  <a:gradFill>
                                    <a:gsLst>
                                      <a:gs pos="51000">
                                        <a:schemeClr val="bg1">
                                          <a:tint val="66000"/>
                                          <a:satMod val="160000"/>
                                          <a:alpha val="0"/>
                                          <a:lumMod val="0"/>
                                        </a:schemeClr>
                                      </a:gs>
                                      <a:gs pos="100000">
                                        <a:schemeClr val="tx1"/>
                                      </a:gs>
                                    </a:gsLst>
                                    <a:path path="circle">
                                      <a:fillToRect l="50000" t="50000" r="50000" b="50000"/>
                                    </a:path>
                                  </a:gra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537F92" w14:textId="77777777" w:rsidR="00601C7D" w:rsidRPr="00AF6AF8" w:rsidRDefault="00601C7D" w:rsidP="00A650D1">
                                      <w:pPr>
                                        <w:jc w:val="center"/>
                                        <w:rPr>
                                          <w:color w:val="1D1B11" w:themeColor="background2" w:themeShade="1A"/>
                                        </w:rPr>
                                      </w:pPr>
                                      <w:r w:rsidRPr="00AF6AF8">
                                        <w:rPr>
                                          <w:color w:val="1D1B11" w:themeColor="background2" w:themeShade="1A"/>
                                        </w:rPr>
                                        <w:t>Viewport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Text Box 65"/>
                                <wps:cNvSpPr txBox="1"/>
                                <wps:spPr>
                                  <a:xfrm>
                                    <a:off x="2148260" y="3170446"/>
                                    <a:ext cx="413239" cy="260346"/>
                                  </a:xfrm>
                                  <a:prstGeom prst="rect">
                                    <a:avLst/>
                                  </a:prstGeom>
                                  <a:noFill/>
                                  <a:ln w="6350">
                                    <a:noFill/>
                                  </a:ln>
                                </wps:spPr>
                                <wps:txbx>
                                  <w:txbxContent>
                                    <w:p w14:paraId="3A96FCF1" w14:textId="77777777" w:rsidR="00601C7D" w:rsidRPr="00AF6AF8" w:rsidRDefault="00601C7D" w:rsidP="00A650D1">
                                      <w:pPr>
                                        <w:rPr>
                                          <w:color w:val="FFFF00"/>
                                          <w:sz w:val="16"/>
                                        </w:rPr>
                                      </w:pPr>
                                      <w:r>
                                        <w:rPr>
                                          <w:color w:val="FFFF00"/>
                                          <w:sz w:val="16"/>
                                        </w:rPr>
                                        <w:t>35%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6" name="Text Box 66"/>
                                <wps:cNvSpPr txBox="1"/>
                                <wps:spPr>
                                  <a:xfrm>
                                    <a:off x="2122448" y="4024697"/>
                                    <a:ext cx="412750" cy="301419"/>
                                  </a:xfrm>
                                  <a:prstGeom prst="rect">
                                    <a:avLst/>
                                  </a:prstGeom>
                                  <a:noFill/>
                                  <a:ln w="6350">
                                    <a:noFill/>
                                  </a:ln>
                                </wps:spPr>
                                <wps:txbx>
                                  <w:txbxContent>
                                    <w:p w14:paraId="3E0D5AA8" w14:textId="77777777" w:rsidR="00601C7D" w:rsidRPr="00AF6AF8" w:rsidRDefault="00601C7D" w:rsidP="00A650D1">
                                      <w:pPr>
                                        <w:rPr>
                                          <w:color w:val="FFFF00"/>
                                          <w:sz w:val="16"/>
                                        </w:rPr>
                                      </w:pPr>
                                      <w:r w:rsidRPr="00AF6AF8">
                                        <w:rPr>
                                          <w:color w:val="FFFF00"/>
                                          <w:sz w:val="16"/>
                                        </w:rPr>
                                        <w:t>15 %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7" name="Text Box 67"/>
                                <wps:cNvSpPr txBox="1"/>
                                <wps:spPr>
                                  <a:xfrm>
                                    <a:off x="3583093" y="4066398"/>
                                    <a:ext cx="412750" cy="259715"/>
                                  </a:xfrm>
                                  <a:prstGeom prst="rect">
                                    <a:avLst/>
                                  </a:prstGeom>
                                  <a:noFill/>
                                  <a:ln w="6350">
                                    <a:noFill/>
                                  </a:ln>
                                </wps:spPr>
                                <wps:txbx>
                                  <w:txbxContent>
                                    <w:p w14:paraId="5354FCC6" w14:textId="77777777" w:rsidR="00601C7D" w:rsidRPr="00AF6AF8" w:rsidRDefault="00601C7D" w:rsidP="00A650D1">
                                      <w:pPr>
                                        <w:rPr>
                                          <w:color w:val="FFFF00"/>
                                          <w:sz w:val="16"/>
                                        </w:rPr>
                                      </w:pPr>
                                      <w:r w:rsidRPr="00AF6AF8">
                                        <w:rPr>
                                          <w:color w:val="FFFF00"/>
                                          <w:sz w:val="16"/>
                                        </w:rPr>
                                        <w:t>40 %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8" name="Text Box 68"/>
                                <wps:cNvSpPr txBox="1"/>
                                <wps:spPr>
                                  <a:xfrm>
                                    <a:off x="3608936" y="3160438"/>
                                    <a:ext cx="412750" cy="259715"/>
                                  </a:xfrm>
                                  <a:prstGeom prst="rect">
                                    <a:avLst/>
                                  </a:prstGeom>
                                  <a:noFill/>
                                  <a:ln w="6350">
                                    <a:noFill/>
                                  </a:ln>
                                </wps:spPr>
                                <wps:txbx>
                                  <w:txbxContent>
                                    <w:p w14:paraId="7AC9F118" w14:textId="77777777" w:rsidR="00601C7D" w:rsidRPr="00AF6AF8" w:rsidRDefault="00601C7D" w:rsidP="00A650D1">
                                      <w:pPr>
                                        <w:rPr>
                                          <w:color w:val="FFFF00"/>
                                          <w:sz w:val="16"/>
                                        </w:rPr>
                                      </w:pPr>
                                      <w:r>
                                        <w:rPr>
                                          <w:color w:val="FFFF00"/>
                                          <w:sz w:val="16"/>
                                        </w:rPr>
                                        <w:t>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9" name="Text Box 69"/>
                                <wps:cNvSpPr txBox="1"/>
                                <wps:spPr>
                                  <a:xfrm>
                                    <a:off x="529754" y="3160430"/>
                                    <a:ext cx="1433146" cy="435219"/>
                                  </a:xfrm>
                                  <a:prstGeom prst="rect">
                                    <a:avLst/>
                                  </a:prstGeom>
                                  <a:noFill/>
                                  <a:ln w="6350">
                                    <a:noFill/>
                                  </a:ln>
                                </wps:spPr>
                                <wps:txbx>
                                  <w:txbxContent>
                                    <w:p w14:paraId="35CC9A46" w14:textId="77777777" w:rsidR="00601C7D" w:rsidRPr="00AF6AF8" w:rsidRDefault="00601C7D" w:rsidP="00A650D1">
                                      <w:pPr>
                                        <w:rPr>
                                          <w:sz w:val="18"/>
                                        </w:rPr>
                                      </w:pPr>
                                      <w:r>
                                        <w:rPr>
                                          <w:sz w:val="18"/>
                                        </w:rPr>
                                        <w:t>Coverage</w:t>
                                      </w:r>
                                      <w:r w:rsidRPr="00AF6AF8">
                                        <w:rPr>
                                          <w:sz w:val="18"/>
                                        </w:rPr>
                                        <w:t xml:space="preserve">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0" name="Text Box 70"/>
                                <wps:cNvSpPr txBox="1"/>
                                <wps:spPr>
                                  <a:xfrm>
                                    <a:off x="4853743" y="3160430"/>
                                    <a:ext cx="1433146" cy="435219"/>
                                  </a:xfrm>
                                  <a:prstGeom prst="rect">
                                    <a:avLst/>
                                  </a:prstGeom>
                                  <a:noFill/>
                                  <a:ln w="6350">
                                    <a:noFill/>
                                  </a:ln>
                                </wps:spPr>
                                <wps:txbx>
                                  <w:txbxContent>
                                    <w:p w14:paraId="1AE6CCD6" w14:textId="77777777" w:rsidR="00601C7D" w:rsidRPr="00AF6AF8" w:rsidRDefault="00601C7D" w:rsidP="00A650D1">
                                      <w:pPr>
                                        <w:rPr>
                                          <w:sz w:val="18"/>
                                        </w:rPr>
                                      </w:pPr>
                                      <w:r>
                                        <w:rPr>
                                          <w:sz w:val="18"/>
                                        </w:rPr>
                                        <w:t>Coverage</w:t>
                                      </w:r>
                                      <w:r w:rsidRPr="00AF6AF8">
                                        <w:rPr>
                                          <w:sz w:val="18"/>
                                        </w:rPr>
                                        <w:t xml:space="preserve"> [</w:t>
                                      </w:r>
                                      <w:r>
                                        <w:rPr>
                                          <w:sz w:val="18"/>
                                        </w:rPr>
                                        <w:t>2</w:t>
                                      </w:r>
                                      <w:r w:rsidRPr="00AF6AF8">
                                        <w:rPr>
                                          <w:sz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1" name="Text Box 71"/>
                                <wps:cNvSpPr txBox="1"/>
                                <wps:spPr>
                                  <a:xfrm>
                                    <a:off x="529754" y="4122962"/>
                                    <a:ext cx="1433146" cy="435219"/>
                                  </a:xfrm>
                                  <a:prstGeom prst="rect">
                                    <a:avLst/>
                                  </a:prstGeom>
                                  <a:noFill/>
                                  <a:ln w="6350">
                                    <a:noFill/>
                                  </a:ln>
                                </wps:spPr>
                                <wps:txbx>
                                  <w:txbxContent>
                                    <w:p w14:paraId="58C4C35E" w14:textId="77777777" w:rsidR="00601C7D" w:rsidRPr="00AF6AF8" w:rsidRDefault="00601C7D" w:rsidP="00A650D1">
                                      <w:pPr>
                                        <w:rPr>
                                          <w:sz w:val="18"/>
                                        </w:rPr>
                                      </w:pPr>
                                      <w:r>
                                        <w:rPr>
                                          <w:sz w:val="18"/>
                                        </w:rPr>
                                        <w:t>Coverage</w:t>
                                      </w:r>
                                      <w:r w:rsidRPr="00AF6AF8">
                                        <w:rPr>
                                          <w:sz w:val="18"/>
                                        </w:rPr>
                                        <w:t xml:space="preserve"> [</w:t>
                                      </w:r>
                                      <w:r>
                                        <w:rPr>
                                          <w:sz w:val="18"/>
                                        </w:rPr>
                                        <w:t>3</w:t>
                                      </w:r>
                                      <w:r w:rsidRPr="00AF6AF8">
                                        <w:rPr>
                                          <w:sz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2" name="Text Box 72"/>
                                <wps:cNvSpPr txBox="1"/>
                                <wps:spPr>
                                  <a:xfrm>
                                    <a:off x="4868528" y="4167410"/>
                                    <a:ext cx="1433146" cy="435219"/>
                                  </a:xfrm>
                                  <a:prstGeom prst="rect">
                                    <a:avLst/>
                                  </a:prstGeom>
                                  <a:noFill/>
                                  <a:ln w="6350">
                                    <a:noFill/>
                                  </a:ln>
                                </wps:spPr>
                                <wps:txbx>
                                  <w:txbxContent>
                                    <w:p w14:paraId="66DB4A3A" w14:textId="77777777" w:rsidR="00601C7D" w:rsidRPr="00AF6AF8" w:rsidRDefault="00601C7D" w:rsidP="00A650D1">
                                      <w:pPr>
                                        <w:rPr>
                                          <w:sz w:val="18"/>
                                        </w:rPr>
                                      </w:pPr>
                                      <w:r>
                                        <w:rPr>
                                          <w:sz w:val="18"/>
                                        </w:rPr>
                                        <w:t>Coverage</w:t>
                                      </w:r>
                                      <w:r w:rsidRPr="00AF6AF8">
                                        <w:rPr>
                                          <w:sz w:val="18"/>
                                        </w:rPr>
                                        <w:t xml:space="preserve"> [</w:t>
                                      </w:r>
                                      <w:r>
                                        <w:rPr>
                                          <w:sz w:val="18"/>
                                        </w:rPr>
                                        <w:t>4</w:t>
                                      </w:r>
                                      <w:r w:rsidRPr="00AF6AF8">
                                        <w:rPr>
                                          <w:sz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3" name="Curved Connector 39"/>
                                <wps:cNvCnPr/>
                                <wps:spPr>
                                  <a:xfrm>
                                    <a:off x="1281688" y="3295897"/>
                                    <a:ext cx="545784" cy="82872"/>
                                  </a:xfrm>
                                  <a:prstGeom prst="curvedConnector3">
                                    <a:avLst>
                                      <a:gd name="adj1" fmla="val 50000"/>
                                    </a:avLst>
                                  </a:prstGeom>
                                  <a:ln w="9525" cap="flat" cmpd="sng" algn="ctr">
                                    <a:solidFill>
                                      <a:schemeClr val="dk1"/>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74" name="Curved Connector 40"/>
                                <wps:cNvCnPr/>
                                <wps:spPr>
                                  <a:xfrm rot="10800000" flipV="1">
                                    <a:off x="4123595" y="3295897"/>
                                    <a:ext cx="791108" cy="82871"/>
                                  </a:xfrm>
                                  <a:prstGeom prst="curvedConnector3">
                                    <a:avLst>
                                      <a:gd name="adj1" fmla="val 50000"/>
                                    </a:avLst>
                                  </a:prstGeom>
                                  <a:ln>
                                    <a:headEnd type="none" w="med" len="med"/>
                                    <a:tailEnd type="arrow" w="med" len="med"/>
                                  </a:ln>
                                </wps:spPr>
                                <wps:style>
                                  <a:lnRef idx="1">
                                    <a:schemeClr val="dk1"/>
                                  </a:lnRef>
                                  <a:fillRef idx="0">
                                    <a:schemeClr val="dk1"/>
                                  </a:fillRef>
                                  <a:effectRef idx="0">
                                    <a:schemeClr val="dk1"/>
                                  </a:effectRef>
                                  <a:fontRef idx="minor">
                                    <a:schemeClr val="tx1"/>
                                  </a:fontRef>
                                </wps:style>
                                <wps:bodyPr/>
                              </wps:wsp>
                              <wps:wsp>
                                <wps:cNvPr id="75" name="Curved Connector 41"/>
                                <wps:cNvCnPr/>
                                <wps:spPr>
                                  <a:xfrm rot="10800000">
                                    <a:off x="4063522" y="4167411"/>
                                    <a:ext cx="865966" cy="125541"/>
                                  </a:xfrm>
                                  <a:prstGeom prst="curvedConnector3">
                                    <a:avLst>
                                      <a:gd name="adj1" fmla="val 50000"/>
                                    </a:avLst>
                                  </a:prstGeom>
                                  <a:ln>
                                    <a:headEnd type="none" w="med" len="med"/>
                                    <a:tailEnd type="arrow" w="med" len="med"/>
                                  </a:ln>
                                </wps:spPr>
                                <wps:style>
                                  <a:lnRef idx="1">
                                    <a:schemeClr val="dk1"/>
                                  </a:lnRef>
                                  <a:fillRef idx="0">
                                    <a:schemeClr val="dk1"/>
                                  </a:fillRef>
                                  <a:effectRef idx="0">
                                    <a:schemeClr val="dk1"/>
                                  </a:effectRef>
                                  <a:fontRef idx="minor">
                                    <a:schemeClr val="tx1"/>
                                  </a:fontRef>
                                </wps:style>
                                <wps:bodyPr/>
                              </wps:wsp>
                              <wps:wsp>
                                <wps:cNvPr id="76" name="Curved Connector 42"/>
                                <wps:cNvCnPr/>
                                <wps:spPr>
                                  <a:xfrm flipV="1">
                                    <a:off x="1281688" y="4206432"/>
                                    <a:ext cx="647453" cy="45322"/>
                                  </a:xfrm>
                                  <a:prstGeom prst="curvedConnector3">
                                    <a:avLst>
                                      <a:gd name="adj1" fmla="val 50000"/>
                                    </a:avLst>
                                  </a:prstGeom>
                                  <a:ln>
                                    <a:headEnd type="none" w="med" len="med"/>
                                    <a:tailEnd type="arrow" w="med" len="med"/>
                                  </a:ln>
                                </wps:spPr>
                                <wps:style>
                                  <a:lnRef idx="1">
                                    <a:schemeClr val="dk1"/>
                                  </a:lnRef>
                                  <a:fillRef idx="0">
                                    <a:schemeClr val="dk1"/>
                                  </a:fillRef>
                                  <a:effectRef idx="0">
                                    <a:schemeClr val="dk1"/>
                                  </a:effectRef>
                                  <a:fontRef idx="minor">
                                    <a:schemeClr val="tx1"/>
                                  </a:fontRef>
                                </wps:style>
                                <wps:bodyPr/>
                              </wps:wsp>
                            </wpg:grpSp>
                          </wpg:grpSp>
                          <wps:wsp>
                            <wps:cNvPr id="77" name="Text Box 77"/>
                            <wps:cNvSpPr txBox="1"/>
                            <wps:spPr>
                              <a:xfrm>
                                <a:off x="737616" y="2925572"/>
                                <a:ext cx="871537" cy="242887"/>
                              </a:xfrm>
                              <a:prstGeom prst="rect">
                                <a:avLst/>
                              </a:prstGeom>
                              <a:noFill/>
                              <a:ln w="6350">
                                <a:noFill/>
                              </a:ln>
                            </wps:spPr>
                            <wps:txbx>
                              <w:txbxContent>
                                <w:p w14:paraId="05533588" w14:textId="77777777" w:rsidR="00601C7D" w:rsidRPr="00AF6AF8" w:rsidRDefault="00601C7D" w:rsidP="00A650D1">
                                  <w:pPr>
                                    <w:rPr>
                                      <w:sz w:val="18"/>
                                    </w:rPr>
                                  </w:pPr>
                                  <w:r>
                                    <w:rPr>
                                      <w:sz w:val="18"/>
                                    </w:rPr>
                                    <w:t>Resolution</w:t>
                                  </w:r>
                                  <w:r w:rsidRPr="00AF6AF8">
                                    <w:rPr>
                                      <w:sz w:val="18"/>
                                    </w:rPr>
                                    <w:t xml:space="preserve">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8" name="Straight Arrow Connector 78"/>
                            <wps:cNvCnPr/>
                            <wps:spPr>
                              <a:xfrm>
                                <a:off x="1603248" y="3050032"/>
                                <a:ext cx="387881"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grpSp>
                        <wps:wsp>
                          <wps:cNvPr id="79" name="Straight Connector 79"/>
                          <wps:cNvCnPr/>
                          <wps:spPr>
                            <a:xfrm>
                              <a:off x="2621280" y="3254756"/>
                              <a:ext cx="0" cy="726115"/>
                            </a:xfrm>
                            <a:prstGeom prst="line">
                              <a:avLst/>
                            </a:prstGeom>
                          </wps:spPr>
                          <wps:style>
                            <a:lnRef idx="1">
                              <a:schemeClr val="accent6"/>
                            </a:lnRef>
                            <a:fillRef idx="0">
                              <a:schemeClr val="accent6"/>
                            </a:fillRef>
                            <a:effectRef idx="0">
                              <a:schemeClr val="accent6"/>
                            </a:effectRef>
                            <a:fontRef idx="minor">
                              <a:schemeClr val="tx1"/>
                            </a:fontRef>
                          </wps:style>
                          <wps:bodyPr/>
                        </wps:wsp>
                        <wps:wsp>
                          <wps:cNvPr id="80" name="Straight Connector 80"/>
                          <wps:cNvCnPr/>
                          <wps:spPr>
                            <a:xfrm flipH="1">
                              <a:off x="2054352" y="3242564"/>
                              <a:ext cx="1900432" cy="0"/>
                            </a:xfrm>
                            <a:prstGeom prst="line">
                              <a:avLst/>
                            </a:prstGeom>
                          </wps:spPr>
                          <wps:style>
                            <a:lnRef idx="1">
                              <a:schemeClr val="accent6"/>
                            </a:lnRef>
                            <a:fillRef idx="0">
                              <a:schemeClr val="accent6"/>
                            </a:fillRef>
                            <a:effectRef idx="0">
                              <a:schemeClr val="accent6"/>
                            </a:effectRef>
                            <a:fontRef idx="minor">
                              <a:schemeClr val="tx1"/>
                            </a:fontRef>
                          </wps:style>
                          <wps:bodyPr/>
                        </wps:wsp>
                        <wps:wsp>
                          <wps:cNvPr id="81" name="Straight Connector 81"/>
                          <wps:cNvCnPr/>
                          <wps:spPr>
                            <a:xfrm>
                              <a:off x="3377184" y="2663444"/>
                              <a:ext cx="0" cy="580677"/>
                            </a:xfrm>
                            <a:prstGeom prst="line">
                              <a:avLst/>
                            </a:prstGeom>
                          </wps:spPr>
                          <wps:style>
                            <a:lnRef idx="1">
                              <a:schemeClr val="accent6"/>
                            </a:lnRef>
                            <a:fillRef idx="0">
                              <a:schemeClr val="accent6"/>
                            </a:fillRef>
                            <a:effectRef idx="0">
                              <a:schemeClr val="accent6"/>
                            </a:effectRef>
                            <a:fontRef idx="minor">
                              <a:schemeClr val="tx1"/>
                            </a:fontRef>
                          </wps:style>
                          <wps:bodyPr/>
                        </wps:wsp>
                      </wpg:wgp>
                    </a:graphicData>
                  </a:graphic>
                </wp:inline>
              </w:drawing>
            </mc:Choice>
            <mc:Fallback>
              <w:pict>
                <v:group w14:anchorId="3B6865FA" id="Group 54" o:spid="_x0000_s1046" style="width:454.4pt;height:113.55pt;mso-position-horizontal-relative:char;mso-position-vertical-relative:line" coordorigin="4937,26523" coordsize="57708,144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">
                  <v:group id="Group 55" o:spid="_x0000_s1047" style="position:absolute;left:4937;top:26523;width:57709;height:14421" coordorigin="4937,26523" coordsize="57708,14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group id="Group 56" o:spid="_x0000_s1048" style="position:absolute;left:4937;top:26523;width:57709;height:14421" coordorigin="4937,26523" coordsize="57708,14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Text Box 57" o:spid="_x0000_s1049" type="#_x0000_t202" style="position:absolute;left:7315;top:33279;width:8712;height:2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" filled="f" stroked="f" strokeweight=".5pt">
                        <v:textbox>
                          <w:txbxContent>
                            <w:p w14:paraId="006E4939" w14:textId="77777777" w:rsidR="00601C7D" w:rsidRPr="00AF6AF8" w:rsidRDefault="00601C7D" w:rsidP="00A650D1">
                              <w:pPr>
                                <w:rPr>
                                  <w:sz w:val="18"/>
                                </w:rPr>
                              </w:pPr>
                              <w:r>
                                <w:rPr>
                                  <w:sz w:val="18"/>
                                </w:rPr>
                                <w:t>Resolution</w:t>
                              </w:r>
                              <w:r w:rsidRPr="00AF6AF8">
                                <w:rPr>
                                  <w:sz w:val="18"/>
                                </w:rPr>
                                <w:t xml:space="preserve"> [</w:t>
                              </w:r>
                              <w:r>
                                <w:rPr>
                                  <w:sz w:val="18"/>
                                </w:rPr>
                                <w:t>3</w:t>
                              </w:r>
                              <w:r w:rsidRPr="00AF6AF8">
                                <w:rPr>
                                  <w:sz w:val="18"/>
                                </w:rPr>
                                <w:t>]</w:t>
                              </w:r>
                            </w:p>
                          </w:txbxContent>
                        </v:textbox>
                      </v:shape>
                      <v:shape id="Text Box 58" o:spid="_x0000_s1050" type="#_x0000_t202" style="position:absolute;left:43220;top:28889;width:8712;height:2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" filled="f" stroked="f" strokeweight=".5pt">
                        <v:textbox>
                          <w:txbxContent>
                            <w:p w14:paraId="50B2A84F" w14:textId="77777777" w:rsidR="00601C7D" w:rsidRPr="00AF6AF8" w:rsidRDefault="00601C7D" w:rsidP="00A650D1">
                              <w:pPr>
                                <w:rPr>
                                  <w:sz w:val="18"/>
                                </w:rPr>
                              </w:pPr>
                              <w:r>
                                <w:rPr>
                                  <w:sz w:val="18"/>
                                </w:rPr>
                                <w:t>Resolution</w:t>
                              </w:r>
                              <w:r w:rsidRPr="00AF6AF8">
                                <w:rPr>
                                  <w:sz w:val="18"/>
                                </w:rPr>
                                <w:t xml:space="preserve"> [</w:t>
                              </w:r>
                              <w:r>
                                <w:rPr>
                                  <w:sz w:val="18"/>
                                </w:rPr>
                                <w:t>2</w:t>
                              </w:r>
                              <w:r w:rsidRPr="00AF6AF8">
                                <w:rPr>
                                  <w:sz w:val="18"/>
                                </w:rPr>
                                <w:t>]</w:t>
                              </w:r>
                            </w:p>
                          </w:txbxContent>
                        </v:textbox>
                      </v:shape>
                      <v:shape id="Text Box 59" o:spid="_x0000_s1051" type="#_x0000_t202" style="position:absolute;left:43220;top:34559;width:8712;height:2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" filled="f" stroked="f" strokeweight=".5pt">
                        <v:textbox>
                          <w:txbxContent>
                            <w:p w14:paraId="39A52F64" w14:textId="77777777" w:rsidR="00601C7D" w:rsidRPr="00AF6AF8" w:rsidRDefault="00601C7D" w:rsidP="00A650D1">
                              <w:pPr>
                                <w:rPr>
                                  <w:sz w:val="18"/>
                                </w:rPr>
                              </w:pPr>
                              <w:r>
                                <w:rPr>
                                  <w:sz w:val="18"/>
                                </w:rPr>
                                <w:t>Resolution</w:t>
                              </w:r>
                              <w:r w:rsidRPr="00AF6AF8">
                                <w:rPr>
                                  <w:sz w:val="18"/>
                                </w:rPr>
                                <w:t xml:space="preserve"> [</w:t>
                              </w:r>
                              <w:r>
                                <w:rPr>
                                  <w:sz w:val="18"/>
                                </w:rPr>
                                <w:t>4</w:t>
                              </w:r>
                              <w:r w:rsidRPr="00AF6AF8">
                                <w:rPr>
                                  <w:sz w:val="18"/>
                                </w:rPr>
                                <w:t>]</w:t>
                              </w:r>
                            </w:p>
                          </w:txbxContent>
                        </v:textbox>
                      </v:shape>
                      <v:shapetype id="_x0000_t32" coordsize="21600,21600" o:spt="32" o:oned="t" path="m,l21600,21600e" filled="f">
                        <v:path arrowok="t" fillok="f" o:connecttype="none"/>
                        <o:lock v:ext="edit" shapetype="t"/>
                      </v:shapetype>
                      <v:shape id="Straight Arrow Connector 60" o:spid="_x0000_s1052" type="#_x0000_t32" style="position:absolute;left:15544;top:34706;width:387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" strokecolor="black [3040]">
                        <v:stroke endarrow="block"/>
                      </v:shape>
                      <v:shape id="Straight Arrow Connector 61" o:spid="_x0000_s1053" type="#_x0000_t32" style="position:absolute;left:40182;top:35560;width:360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" strokecolor="black [3040]">
                        <v:stroke endarrow="block"/>
                      </v:shape>
                      <v:shape id="Straight Arrow Connector 62" o:spid="_x0000_s1054" type="#_x0000_t32" style="position:absolute;left:40182;top:30195;width:360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" strokecolor="black [3040]">
                        <v:stroke endarrow="block"/>
                      </v:shape>
                      <v:group id="Group 63" o:spid="_x0000_s1055" style="position:absolute;left:4937;top:26523;width:57709;height:14421" coordorigin="5297,31604" coordsize="57719,14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rect id="Rectangle 64" o:spid="_x0000_s1056" style="position:absolute;left:20501;top:31835;width:19486;height:130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" fillcolor="black [12]" strokecolor="black [3213]" strokeweight="2pt">
                          <v:fill color2="black [3213]" o:opacity2="0" focusposition=".5,.5" focussize="" colors="0 black;33423f black" focus="100%" type="gradientRadial"/>
                          <v:textbox>
                            <w:txbxContent>
                              <w:p w14:paraId="5B537F92" w14:textId="77777777" w:rsidR="00601C7D" w:rsidRPr="00AF6AF8" w:rsidRDefault="00601C7D" w:rsidP="00A650D1">
                                <w:pPr>
                                  <w:jc w:val="center"/>
                                  <w:rPr>
                                    <w:color w:val="1D1B11" w:themeColor="background2" w:themeShade="1A"/>
                                  </w:rPr>
                                </w:pPr>
                                <w:r w:rsidRPr="00AF6AF8">
                                  <w:rPr>
                                    <w:color w:val="1D1B11" w:themeColor="background2" w:themeShade="1A"/>
                                  </w:rPr>
                                  <w:t>Viewport</w:t>
                                </w:r>
                              </w:p>
                            </w:txbxContent>
                          </v:textbox>
                        </v:rect>
                        <v:shape id="Text Box 65" o:spid="_x0000_s1057" type="#_x0000_t202" style="position:absolute;left:21482;top:31704;width:4132;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" filled="f" stroked="f" strokeweight=".5pt">
                          <v:textbox>
                            <w:txbxContent>
                              <w:p w14:paraId="3A96FCF1" w14:textId="77777777" w:rsidR="00601C7D" w:rsidRPr="00AF6AF8" w:rsidRDefault="00601C7D" w:rsidP="00A650D1">
                                <w:pPr>
                                  <w:rPr>
                                    <w:color w:val="FFFF00"/>
                                    <w:sz w:val="16"/>
                                  </w:rPr>
                                </w:pPr>
                                <w:r>
                                  <w:rPr>
                                    <w:color w:val="FFFF00"/>
                                    <w:sz w:val="16"/>
                                  </w:rPr>
                                  <w:t>35%</w:t>
                                </w:r>
                              </w:p>
                            </w:txbxContent>
                          </v:textbox>
                        </v:shape>
                        <v:shape id="Text Box 66" o:spid="_x0000_s1058" type="#_x0000_t202" style="position:absolute;left:21224;top:40246;width:4127;height:30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" filled="f" stroked="f" strokeweight=".5pt">
                          <v:textbox>
                            <w:txbxContent>
                              <w:p w14:paraId="3E0D5AA8" w14:textId="77777777" w:rsidR="00601C7D" w:rsidRPr="00AF6AF8" w:rsidRDefault="00601C7D" w:rsidP="00A650D1">
                                <w:pPr>
                                  <w:rPr>
                                    <w:color w:val="FFFF00"/>
                                    <w:sz w:val="16"/>
                                  </w:rPr>
                                </w:pPr>
                                <w:r w:rsidRPr="00AF6AF8">
                                  <w:rPr>
                                    <w:color w:val="FFFF00"/>
                                    <w:sz w:val="16"/>
                                  </w:rPr>
                                  <w:t>15 %</w:t>
                                </w:r>
                              </w:p>
                            </w:txbxContent>
                          </v:textbox>
                        </v:shape>
                        <v:shape id="Text Box 67" o:spid="_x0000_s1059" type="#_x0000_t202" style="position:absolute;left:35830;top:40663;width:4128;height:25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" filled="f" stroked="f" strokeweight=".5pt">
                          <v:textbox>
                            <w:txbxContent>
                              <w:p w14:paraId="5354FCC6" w14:textId="77777777" w:rsidR="00601C7D" w:rsidRPr="00AF6AF8" w:rsidRDefault="00601C7D" w:rsidP="00A650D1">
                                <w:pPr>
                                  <w:rPr>
                                    <w:color w:val="FFFF00"/>
                                    <w:sz w:val="16"/>
                                  </w:rPr>
                                </w:pPr>
                                <w:r w:rsidRPr="00AF6AF8">
                                  <w:rPr>
                                    <w:color w:val="FFFF00"/>
                                    <w:sz w:val="16"/>
                                  </w:rPr>
                                  <w:t>40 %</w:t>
                                </w:r>
                              </w:p>
                            </w:txbxContent>
                          </v:textbox>
                        </v:shape>
                        <v:shape id="Text Box 68" o:spid="_x0000_s1060" type="#_x0000_t202" style="position:absolute;left:36089;top:31604;width:4127;height:2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" filled="f" stroked="f" strokeweight=".5pt">
                          <v:textbox>
                            <w:txbxContent>
                              <w:p w14:paraId="7AC9F118" w14:textId="77777777" w:rsidR="00601C7D" w:rsidRPr="00AF6AF8" w:rsidRDefault="00601C7D" w:rsidP="00A650D1">
                                <w:pPr>
                                  <w:rPr>
                                    <w:color w:val="FFFF00"/>
                                    <w:sz w:val="16"/>
                                  </w:rPr>
                                </w:pPr>
                                <w:r>
                                  <w:rPr>
                                    <w:color w:val="FFFF00"/>
                                    <w:sz w:val="16"/>
                                  </w:rPr>
                                  <w:t>10%</w:t>
                                </w:r>
                              </w:p>
                            </w:txbxContent>
                          </v:textbox>
                        </v:shape>
                        <v:shape id="Text Box 69" o:spid="_x0000_s1061" type="#_x0000_t202" style="position:absolute;left:5297;top:31604;width:14332;height:4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" filled="f" stroked="f" strokeweight=".5pt">
                          <v:textbox>
                            <w:txbxContent>
                              <w:p w14:paraId="35CC9A46" w14:textId="77777777" w:rsidR="00601C7D" w:rsidRPr="00AF6AF8" w:rsidRDefault="00601C7D" w:rsidP="00A650D1">
                                <w:pPr>
                                  <w:rPr>
                                    <w:sz w:val="18"/>
                                  </w:rPr>
                                </w:pPr>
                                <w:r>
                                  <w:rPr>
                                    <w:sz w:val="18"/>
                                  </w:rPr>
                                  <w:t>Coverage</w:t>
                                </w:r>
                                <w:r w:rsidRPr="00AF6AF8">
                                  <w:rPr>
                                    <w:sz w:val="18"/>
                                  </w:rPr>
                                  <w:t xml:space="preserve"> [1]</w:t>
                                </w:r>
                              </w:p>
                            </w:txbxContent>
                          </v:textbox>
                        </v:shape>
                        <v:shape id="Text Box 70" o:spid="_x0000_s1062" type="#_x0000_t202" style="position:absolute;left:48537;top:31604;width:14331;height:4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" filled="f" stroked="f" strokeweight=".5pt">
                          <v:textbox>
                            <w:txbxContent>
                              <w:p w14:paraId="1AE6CCD6" w14:textId="77777777" w:rsidR="00601C7D" w:rsidRPr="00AF6AF8" w:rsidRDefault="00601C7D" w:rsidP="00A650D1">
                                <w:pPr>
                                  <w:rPr>
                                    <w:sz w:val="18"/>
                                  </w:rPr>
                                </w:pPr>
                                <w:r>
                                  <w:rPr>
                                    <w:sz w:val="18"/>
                                  </w:rPr>
                                  <w:t>Coverage</w:t>
                                </w:r>
                                <w:r w:rsidRPr="00AF6AF8">
                                  <w:rPr>
                                    <w:sz w:val="18"/>
                                  </w:rPr>
                                  <w:t xml:space="preserve"> [</w:t>
                                </w:r>
                                <w:r>
                                  <w:rPr>
                                    <w:sz w:val="18"/>
                                  </w:rPr>
                                  <w:t>2</w:t>
                                </w:r>
                                <w:r w:rsidRPr="00AF6AF8">
                                  <w:rPr>
                                    <w:sz w:val="18"/>
                                  </w:rPr>
                                  <w:t>]</w:t>
                                </w:r>
                              </w:p>
                            </w:txbxContent>
                          </v:textbox>
                        </v:shape>
                        <v:shape id="Text Box 71" o:spid="_x0000_s1063" type="#_x0000_t202" style="position:absolute;left:5297;top:41229;width:14332;height:4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" filled="f" stroked="f" strokeweight=".5pt">
                          <v:textbox>
                            <w:txbxContent>
                              <w:p w14:paraId="58C4C35E" w14:textId="77777777" w:rsidR="00601C7D" w:rsidRPr="00AF6AF8" w:rsidRDefault="00601C7D" w:rsidP="00A650D1">
                                <w:pPr>
                                  <w:rPr>
                                    <w:sz w:val="18"/>
                                  </w:rPr>
                                </w:pPr>
                                <w:r>
                                  <w:rPr>
                                    <w:sz w:val="18"/>
                                  </w:rPr>
                                  <w:t>Coverage</w:t>
                                </w:r>
                                <w:r w:rsidRPr="00AF6AF8">
                                  <w:rPr>
                                    <w:sz w:val="18"/>
                                  </w:rPr>
                                  <w:t xml:space="preserve"> [</w:t>
                                </w:r>
                                <w:r>
                                  <w:rPr>
                                    <w:sz w:val="18"/>
                                  </w:rPr>
                                  <w:t>3</w:t>
                                </w:r>
                                <w:r w:rsidRPr="00AF6AF8">
                                  <w:rPr>
                                    <w:sz w:val="18"/>
                                  </w:rPr>
                                  <w:t>]</w:t>
                                </w:r>
                              </w:p>
                            </w:txbxContent>
                          </v:textbox>
                        </v:shape>
                        <v:shape id="Text Box 72" o:spid="_x0000_s1064" type="#_x0000_t202" style="position:absolute;left:48685;top:41674;width:14331;height:4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" filled="f" stroked="f" strokeweight=".5pt">
                          <v:textbox>
                            <w:txbxContent>
                              <w:p w14:paraId="66DB4A3A" w14:textId="77777777" w:rsidR="00601C7D" w:rsidRPr="00AF6AF8" w:rsidRDefault="00601C7D" w:rsidP="00A650D1">
                                <w:pPr>
                                  <w:rPr>
                                    <w:sz w:val="18"/>
                                  </w:rPr>
                                </w:pPr>
                                <w:r>
                                  <w:rPr>
                                    <w:sz w:val="18"/>
                                  </w:rPr>
                                  <w:t>Coverage</w:t>
                                </w:r>
                                <w:r w:rsidRPr="00AF6AF8">
                                  <w:rPr>
                                    <w:sz w:val="18"/>
                                  </w:rPr>
                                  <w:t xml:space="preserve"> [</w:t>
                                </w:r>
                                <w:r>
                                  <w:rPr>
                                    <w:sz w:val="18"/>
                                  </w:rPr>
                                  <w:t>4</w:t>
                                </w:r>
                                <w:r w:rsidRPr="00AF6AF8">
                                  <w:rPr>
                                    <w:sz w:val="18"/>
                                  </w:rPr>
                                  <w:t>]</w:t>
                                </w:r>
                              </w:p>
                            </w:txbxContent>
                          </v:textbox>
                        </v:shape>
                        <v:shape id="Curved Connector 39" o:spid="_x0000_s1065" type="#_x0000_t38" style="position:absolute;left:12816;top:32958;width:5458;height:829;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" adj="10800" strokecolor="black [3200]">
                          <v:stroke endarrow="open"/>
                        </v:shape>
                        <v:shape id="Curved Connector 40" o:spid="_x0000_s1066" type="#_x0000_t38" style="position:absolute;left:41235;top:32958;width:7912;height:829;rotation:18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" adj="10800" strokecolor="black [3040]">
                          <v:stroke endarrow="open"/>
                        </v:shape>
                        <v:shape id="Curved Connector 41" o:spid="_x0000_s1067" type="#_x0000_t38" style="position:absolute;left:40635;top:41674;width:8659;height:1255;rotation:18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" adj="10800" strokecolor="black [3040]">
                          <v:stroke endarrow="open"/>
                        </v:shape>
                        <v:shape id="Curved Connector 42" o:spid="_x0000_s1068" type="#_x0000_t38" style="position:absolute;left:12816;top:42064;width:6475;height:453;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" adj="10800" strokecolor="black [3040]">
                          <v:stroke endarrow="open"/>
                        </v:shape>
                      </v:group>
                    </v:group>
                    <v:shape id="Text Box 77" o:spid="_x0000_s1069" type="#_x0000_t202" style="position:absolute;left:7376;top:29255;width:8715;height:2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" filled="f" stroked="f" strokeweight=".5pt">
                      <v:textbox>
                        <w:txbxContent>
                          <w:p w14:paraId="05533588" w14:textId="77777777" w:rsidR="00601C7D" w:rsidRPr="00AF6AF8" w:rsidRDefault="00601C7D" w:rsidP="00A650D1">
                            <w:pPr>
                              <w:rPr>
                                <w:sz w:val="18"/>
                              </w:rPr>
                            </w:pPr>
                            <w:r>
                              <w:rPr>
                                <w:sz w:val="18"/>
                              </w:rPr>
                              <w:t>Resolution</w:t>
                            </w:r>
                            <w:r w:rsidRPr="00AF6AF8">
                              <w:rPr>
                                <w:sz w:val="18"/>
                              </w:rPr>
                              <w:t xml:space="preserve"> [1]</w:t>
                            </w:r>
                          </w:p>
                        </w:txbxContent>
                      </v:textbox>
                    </v:shape>
                    <v:shape id="Straight Arrow Connector 78" o:spid="_x0000_s1070" type="#_x0000_t32" style="position:absolute;left:16032;top:30500;width:387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" strokecolor="black [3040]">
                      <v:stroke endarrow="block"/>
                    </v:shape>
                  </v:group>
                  <v:line id="Straight Connector 79" o:spid="_x0000_s1071" style="position:absolute;visibility:visible;mso-wrap-style:square" from="26212,32547" to="26212,398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" strokecolor="#f68c36 [3049]"/>
                  <v:line id="Straight Connector 80" o:spid="_x0000_s1072" style="position:absolute;flip:x;visibility:visible;mso-wrap-style:square" from="20543,32425" to="39547,3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" strokecolor="#f68c36 [3049]"/>
                  <v:line id="Straight Connector 81" o:spid="_x0000_s1073" style="position:absolute;visibility:visible;mso-wrap-style:square" from="33771,26634" to="33771,32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" strokecolor="#f68c36 [3049]"/>
                  <w10:anchorlock/>
                </v:group>
              </w:pict>
            </mc:Fallback>
          </mc:AlternateContent>
        </w:r>
        <w:r w:rsidRPr="00A650D1">
          <w:rPr>
            <w:rStyle w:val="CaptionChar"/>
          </w:rPr>
          <w:br/>
        </w:r>
        <w:r w:rsidRPr="00A650D1">
          <w:rPr>
            <w:rStyle w:val="CaptionChar"/>
          </w:rPr>
          <w:br/>
          <w:t>Figure D.</w:t>
        </w:r>
      </w:ins>
      <w:ins w:id="1114" w:author="Gunnar Heikkilä" w:date="2020-01-12T15:30:00Z">
        <w:r w:rsidR="00361F7F">
          <w:rPr>
            <w:rStyle w:val="CaptionChar"/>
          </w:rPr>
          <w:t>1-</w:t>
        </w:r>
      </w:ins>
      <w:ins w:id="1115" w:author="Gunnar Heikkilä" w:date="2020-01-10T14:00:00Z">
        <w:r w:rsidRPr="00A650D1">
          <w:rPr>
            <w:rStyle w:val="CaptionChar"/>
          </w:rPr>
          <w:t>3</w:t>
        </w:r>
      </w:ins>
      <w:ins w:id="1116" w:author="Gunnar Heikkilä" w:date="2020-01-12T15:30:00Z">
        <w:r w:rsidR="00361F7F">
          <w:rPr>
            <w:rStyle w:val="CaptionChar"/>
          </w:rPr>
          <w:t xml:space="preserve">: </w:t>
        </w:r>
      </w:ins>
      <w:ins w:id="1117" w:author="Gunnar Heikkilä" w:date="2020-01-10T14:00:00Z">
        <w:r w:rsidRPr="00A650D1">
          <w:rPr>
            <w:rStyle w:val="CaptionChar"/>
          </w:rPr>
          <w:t>An example of a viewport covered by four different quality ranking 2D regions</w:t>
        </w:r>
      </w:ins>
      <w:ins w:id="1118" w:author="Gunnar Heikkilä" w:date="2020-01-10T14:07:00Z">
        <w:r>
          <w:rPr>
            <w:rStyle w:val="CaptionChar"/>
          </w:rPr>
          <w:br/>
        </w:r>
      </w:ins>
    </w:p>
    <w:p w14:paraId="14A2E693" w14:textId="292EE645" w:rsidR="00A650D1" w:rsidRDefault="00A650D1" w:rsidP="00361F7F">
      <w:pPr>
        <w:pStyle w:val="BodyText"/>
        <w:rPr>
          <w:ins w:id="1119" w:author="Gunnar Heikkilä" w:date="2020-01-10T14:00:00Z"/>
          <w:sz w:val="24"/>
        </w:rPr>
      </w:pPr>
      <w:ins w:id="1120" w:author="Gunnar Heikkilä" w:date="2020-01-10T14:00:00Z">
        <w:r w:rsidRPr="00A650D1">
          <w:t>Figure D.</w:t>
        </w:r>
      </w:ins>
      <w:ins w:id="1121" w:author="Gunnar Heikkilä" w:date="2020-01-12T15:31:00Z">
        <w:r w:rsidR="00361F7F">
          <w:t>1-</w:t>
        </w:r>
      </w:ins>
      <w:ins w:id="1122" w:author="Gunnar Heikkilä" w:date="2020-01-10T14:00:00Z">
        <w:r w:rsidRPr="00A650D1">
          <w:t>2 is an example of a source with four regions with different resolution. Figure D.</w:t>
        </w:r>
      </w:ins>
      <w:ins w:id="1123" w:author="Gunnar Heikkilä" w:date="2020-01-12T15:31:00Z">
        <w:r w:rsidR="00361F7F">
          <w:t>1-</w:t>
        </w:r>
      </w:ins>
      <w:ins w:id="1124" w:author="Gunnar Heikkilä" w:date="2020-01-10T14:00:00Z">
        <w:r w:rsidRPr="00A650D1">
          <w:t xml:space="preserve">3 represents an example of a viewport which is covered by the four quality ranking 2D regions. The effective viewport resolution is equal to the weighted sum of the resolution for each quality-ranking 2D region and its corresponding viewport coverage percentage value. </w:t>
        </w:r>
        <w:bookmarkStart w:id="1125" w:name="_Ref520565786"/>
        <w:bookmarkStart w:id="1126" w:name="_Hlk528270924"/>
      </w:ins>
    </w:p>
    <w:p w14:paraId="30C929A7" w14:textId="58B6E9C7" w:rsidR="00A650D1" w:rsidRPr="00F6406D" w:rsidRDefault="0053101D" w:rsidP="00A650D1">
      <w:pPr>
        <w:rPr>
          <w:ins w:id="1127" w:author="Gunnar Heikkilä" w:date="2020-01-10T14:00:00Z"/>
        </w:rPr>
      </w:pPr>
      <w:ins w:id="1128" w:author="Gunnar Heikkilä" w:date="2020-01-23T12:23:00Z">
        <w:r>
          <w:rPr>
            <w:noProof/>
          </w:rPr>
          <w:drawing>
            <wp:inline distT="0" distB="0" distL="0" distR="0" wp14:anchorId="7C335998" wp14:editId="18353D64">
              <wp:extent cx="6120765" cy="127508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viewportswitchinglatency.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20765" cy="1275080"/>
                      </a:xfrm>
                      <a:prstGeom prst="rect">
                        <a:avLst/>
                      </a:prstGeom>
                    </pic:spPr>
                  </pic:pic>
                </a:graphicData>
              </a:graphic>
            </wp:inline>
          </w:drawing>
        </w:r>
      </w:ins>
    </w:p>
    <w:p w14:paraId="304FB3FA" w14:textId="0709A613" w:rsidR="00A650D1" w:rsidRDefault="00A650D1" w:rsidP="00A650D1">
      <w:pPr>
        <w:pStyle w:val="Caption"/>
        <w:rPr>
          <w:ins w:id="1129" w:author="Gunnar Heikkilä" w:date="2020-01-10T14:00:00Z"/>
          <w:lang w:eastAsia="ko-KR"/>
        </w:rPr>
      </w:pPr>
      <w:ins w:id="1130" w:author="Gunnar Heikkilä" w:date="2020-01-10T14:00:00Z">
        <w:r w:rsidRPr="00C72E69">
          <w:rPr>
            <w:lang w:eastAsia="ko-KR"/>
          </w:rPr>
          <w:t>Figure</w:t>
        </w:r>
        <w:r w:rsidRPr="00C72E69">
          <w:rPr>
            <w:lang w:val="en-CA"/>
          </w:rPr>
          <w:t> </w:t>
        </w:r>
        <w:bookmarkEnd w:id="1125"/>
        <w:r w:rsidRPr="00C72E69">
          <w:rPr>
            <w:lang w:val="en-CA"/>
          </w:rPr>
          <w:t>D.</w:t>
        </w:r>
      </w:ins>
      <w:ins w:id="1131" w:author="Gunnar Heikkilä" w:date="2020-01-12T15:33:00Z">
        <w:r w:rsidR="00361F7F">
          <w:rPr>
            <w:lang w:val="en-CA"/>
          </w:rPr>
          <w:t>1-</w:t>
        </w:r>
      </w:ins>
      <w:ins w:id="1132" w:author="Gunnar Heikkilä" w:date="2020-01-10T14:00:00Z">
        <w:r>
          <w:rPr>
            <w:lang w:val="en-CA"/>
          </w:rPr>
          <w:t>4</w:t>
        </w:r>
        <w:r w:rsidRPr="00C72E69">
          <w:rPr>
            <w:lang w:val="en-CA"/>
          </w:rPr>
          <w:t xml:space="preserve"> –</w:t>
        </w:r>
        <w:r w:rsidRPr="00C72E69">
          <w:rPr>
            <w:lang w:eastAsia="ko-KR"/>
          </w:rPr>
          <w:t xml:space="preserve"> Comparable quality viewport switching latency measurement example</w:t>
        </w:r>
      </w:ins>
      <w:ins w:id="1133" w:author="Gunnar Heikkilä" w:date="2020-01-10T14:07:00Z">
        <w:r>
          <w:rPr>
            <w:lang w:eastAsia="ko-KR"/>
          </w:rPr>
          <w:br/>
        </w:r>
      </w:ins>
    </w:p>
    <w:bookmarkEnd w:id="1126"/>
    <w:p w14:paraId="3C29DF5B" w14:textId="404E3A07" w:rsidR="00A650D1" w:rsidRDefault="00A650D1" w:rsidP="00A650D1">
      <w:pPr>
        <w:rPr>
          <w:ins w:id="1134" w:author="Gunnar Heikkilä" w:date="2020-01-10T14:00:00Z"/>
        </w:rPr>
      </w:pPr>
      <w:ins w:id="1135" w:author="Gunnar Heikkilä" w:date="2020-01-10T14:00:00Z">
        <w:r w:rsidRPr="00C72E69">
          <w:t>Figure D.</w:t>
        </w:r>
      </w:ins>
      <w:ins w:id="1136" w:author="Gunnar Heikkilä" w:date="2020-01-12T15:33:00Z">
        <w:r w:rsidR="00361F7F">
          <w:t>1-</w:t>
        </w:r>
      </w:ins>
      <w:ins w:id="1137" w:author="Gunnar Heikkilä" w:date="2020-01-10T14:00:00Z">
        <w:r>
          <w:t>4</w:t>
        </w:r>
        <w:r w:rsidRPr="00C72E69">
          <w:t xml:space="preserve"> presents an example of the metric measurement operation. The viewport quality is evaluated at time</w:t>
        </w:r>
        <w:r>
          <w:t xml:space="preserve"> t0, and then again at time t1. </w:t>
        </w:r>
        <w:r w:rsidRPr="00F6406D">
          <w:t>The media playback module renders</w:t>
        </w:r>
        <w:r>
          <w:t xml:space="preserve"> the</w:t>
        </w:r>
        <w:r w:rsidRPr="00F6406D">
          <w:t xml:space="preserve"> high</w:t>
        </w:r>
        <w:r>
          <w:t>-resolution</w:t>
        </w:r>
        <w:r w:rsidRPr="00F6406D">
          <w:t xml:space="preserve"> sub-picture #1 at time t1. The user viewing orientation is gradually changing from sub-pic#1 to sub-pic#2</w:t>
        </w:r>
        <w:r>
          <w:t xml:space="preserve"> </w:t>
        </w:r>
        <w:r w:rsidRPr="00F6406D">
          <w:t xml:space="preserve">as the time progresses. </w:t>
        </w:r>
      </w:ins>
    </w:p>
    <w:p w14:paraId="6AFB5DBD" w14:textId="2AB55F29" w:rsidR="00A650D1" w:rsidRDefault="00A650D1" w:rsidP="00A650D1">
      <w:pPr>
        <w:rPr>
          <w:ins w:id="1138" w:author="Gunnar Heikkilä" w:date="2020-01-10T14:00:00Z"/>
        </w:rPr>
      </w:pPr>
      <w:ins w:id="1139" w:author="Gunnar Heikkilä" w:date="2020-01-10T14:00:00Z">
        <w:r w:rsidRPr="00F6406D">
          <w:t>At time t2, the media playback module starts to render the buffered low-</w:t>
        </w:r>
        <w:r>
          <w:t>quality</w:t>
        </w:r>
        <w:r w:rsidRPr="00F6406D">
          <w:t xml:space="preserve"> representation of sub-pic#2 as the viewport moves into sub-picture #2. </w:t>
        </w:r>
        <w:r>
          <w:t xml:space="preserve">At time t2, the viewport quality drops in values as compared to the viewport quality at time t1, and a new sub-picutre (sub-pic #2) is rendered. </w:t>
        </w:r>
        <w:r w:rsidRPr="00F6406D">
          <w:t>A viewport switching event is</w:t>
        </w:r>
        <w:r>
          <w:t xml:space="preserve"> </w:t>
        </w:r>
        <w:r w:rsidRPr="00F6406D">
          <w:t xml:space="preserve">identified at time t2. </w:t>
        </w:r>
      </w:ins>
    </w:p>
    <w:p w14:paraId="121A0CC1" w14:textId="77777777" w:rsidR="00A650D1" w:rsidRDefault="00A650D1" w:rsidP="00A650D1">
      <w:ins w:id="1140" w:author="Gunnar Heikkilä" w:date="2020-01-10T14:00:00Z">
        <w:r w:rsidRPr="00F6406D">
          <w:t xml:space="preserve">The </w:t>
        </w:r>
        <w:r>
          <w:t xml:space="preserve">viewport quality </w:t>
        </w:r>
        <w:r w:rsidRPr="00F6406D">
          <w:t>value</w:t>
        </w:r>
        <w:r>
          <w:t>s</w:t>
        </w:r>
        <w:r w:rsidRPr="00F6406D">
          <w:t xml:space="preserve"> </w:t>
        </w:r>
        <w:r>
          <w:t xml:space="preserve">evaluated at t1 identifies the first viewport. The viewport position and viewport quality level list are assigned to the attributed </w:t>
        </w:r>
        <w:r w:rsidRPr="00676686">
          <w:rPr>
            <w:rFonts w:ascii="Courier" w:hAnsi="Courier"/>
          </w:rPr>
          <w:t>Position</w:t>
        </w:r>
        <w:r>
          <w:t xml:space="preserve"> and </w:t>
        </w:r>
        <w:r w:rsidRPr="00676686">
          <w:rPr>
            <w:rFonts w:ascii="Courier" w:hAnsi="Courier"/>
          </w:rPr>
          <w:t>QualityLevel</w:t>
        </w:r>
        <w:r>
          <w:t xml:space="preserve"> of the </w:t>
        </w:r>
        <w:r w:rsidRPr="00676686">
          <w:rPr>
            <w:rFonts w:ascii="Courier" w:hAnsi="Courier"/>
          </w:rPr>
          <w:t>firstViewportItem</w:t>
        </w:r>
        <w:r>
          <w:t>.</w:t>
        </w:r>
      </w:ins>
    </w:p>
    <w:p w14:paraId="73DD5CAB" w14:textId="5229366E" w:rsidR="00A650D1" w:rsidRDefault="00A650D1" w:rsidP="00A650D1">
      <w:pPr>
        <w:rPr>
          <w:ins w:id="1141" w:author="Gunnar Heikkilä" w:date="2020-01-10T14:00:00Z"/>
        </w:rPr>
      </w:pPr>
      <w:ins w:id="1142" w:author="Gunnar Heikkilä" w:date="2020-01-10T14:00:00Z">
        <w:r w:rsidRPr="00F6406D">
          <w:t>A</w:t>
        </w:r>
        <w:r>
          <w:t>n effective</w:t>
        </w:r>
        <w:r w:rsidRPr="00F6406D">
          <w:t xml:space="preserve"> </w:t>
        </w:r>
        <w:r>
          <w:t>viewport resolution</w:t>
        </w:r>
        <w:r w:rsidRPr="00F6406D">
          <w:t xml:space="preserve"> </w:t>
        </w:r>
        <w:r>
          <w:t xml:space="preserve">and viewport QR quality </w:t>
        </w:r>
        <w:r w:rsidRPr="00F6406D">
          <w:t xml:space="preserve">value for the new viewport that is comparable to </w:t>
        </w:r>
        <w:r>
          <w:t xml:space="preserve">that of the </w:t>
        </w:r>
        <w:r w:rsidRPr="00676686">
          <w:rPr>
            <w:rFonts w:ascii="Courier" w:hAnsi="Courier"/>
          </w:rPr>
          <w:t>firstViewportItem</w:t>
        </w:r>
        <w:r>
          <w:t xml:space="preserve"> </w:t>
        </w:r>
        <w:r w:rsidRPr="00F6406D">
          <w:t xml:space="preserve">after viewport switching time is logged at time t4. </w:t>
        </w:r>
        <w:r>
          <w:t xml:space="preserve"> The new viewport position identifies the </w:t>
        </w:r>
        <w:r w:rsidRPr="00676686">
          <w:rPr>
            <w:rFonts w:ascii="Courier" w:hAnsi="Courier"/>
          </w:rPr>
          <w:t>Position</w:t>
        </w:r>
        <w:r>
          <w:t xml:space="preserve"> of the </w:t>
        </w:r>
        <w:r w:rsidRPr="00676686">
          <w:rPr>
            <w:rFonts w:ascii="Courier" w:hAnsi="Courier"/>
          </w:rPr>
          <w:t>secondViewportItem</w:t>
        </w:r>
        <w:r>
          <w:t xml:space="preserve">. The corresponding </w:t>
        </w:r>
        <w:r w:rsidRPr="00676686">
          <w:rPr>
            <w:rFonts w:ascii="Courier" w:hAnsi="Courier"/>
          </w:rPr>
          <w:t>QualityLevel</w:t>
        </w:r>
        <w:r>
          <w:t xml:space="preserve"> list for the </w:t>
        </w:r>
        <w:r w:rsidRPr="00676686">
          <w:rPr>
            <w:rFonts w:ascii="Courier" w:hAnsi="Courier"/>
          </w:rPr>
          <w:t>secondViewportItem</w:t>
        </w:r>
        <w:r>
          <w:t xml:space="preserve"> is assigned. </w:t>
        </w:r>
      </w:ins>
    </w:p>
    <w:p w14:paraId="3A02C749" w14:textId="6B885C77" w:rsidR="00A650D1" w:rsidRDefault="00A650D1" w:rsidP="00A650D1">
      <w:pPr>
        <w:rPr>
          <w:ins w:id="1143" w:author="Gunnar Heikkilä" w:date="2020-01-10T14:00:00Z"/>
        </w:rPr>
      </w:pPr>
      <w:ins w:id="1144" w:author="Gunnar Heikkilä" w:date="2020-01-10T14:00:00Z">
        <w:r>
          <w:t xml:space="preserve">The associated viewport values stored for the worst viewport quality during the switch is assigned to the field </w:t>
        </w:r>
        <w:r>
          <w:rPr>
            <w:rFonts w:ascii="Courier" w:hAnsi="Courier"/>
          </w:rPr>
          <w:t>Position</w:t>
        </w:r>
        <w:r w:rsidRPr="00676686">
          <w:t xml:space="preserve"> of the </w:t>
        </w:r>
        <w:r>
          <w:rPr>
            <w:rFonts w:ascii="Courier" w:hAnsi="Courier"/>
          </w:rPr>
          <w:t>worstViewportItem</w:t>
        </w:r>
        <w:r w:rsidRPr="000B5666">
          <w:rPr>
            <w:rFonts w:ascii="Courier" w:hAnsi="Courier"/>
          </w:rPr>
          <w:t>.</w:t>
        </w:r>
        <w:r>
          <w:t xml:space="preserve"> The corresponding </w:t>
        </w:r>
        <w:r w:rsidRPr="00676686">
          <w:rPr>
            <w:rFonts w:ascii="Courier" w:hAnsi="Courier"/>
          </w:rPr>
          <w:t>QualityLevel</w:t>
        </w:r>
        <w:r>
          <w:t xml:space="preserve"> list for the </w:t>
        </w:r>
        <w:r>
          <w:rPr>
            <w:rFonts w:ascii="Courier" w:hAnsi="Courier"/>
          </w:rPr>
          <w:t>worst</w:t>
        </w:r>
        <w:r w:rsidRPr="00676686">
          <w:rPr>
            <w:rFonts w:ascii="Courier" w:hAnsi="Courier"/>
          </w:rPr>
          <w:t>ViewportItem</w:t>
        </w:r>
        <w:r>
          <w:t xml:space="preserve"> is also assigned. </w:t>
        </w:r>
      </w:ins>
    </w:p>
    <w:p w14:paraId="3DDB34B8" w14:textId="53470144" w:rsidR="0037553B" w:rsidRPr="0037553B" w:rsidRDefault="00A650D1" w:rsidP="00A650D1">
      <w:ins w:id="1145" w:author="Gunnar Heikkilä" w:date="2020-01-10T14:00:00Z">
        <w:r w:rsidRPr="00F6406D">
          <w:t xml:space="preserve">The comparable-quality viewport switching latency is measured as the time interval between the logged times for </w:t>
        </w:r>
        <w:r w:rsidRPr="00F6406D">
          <w:rPr>
            <w:rFonts w:ascii="Courier" w:hAnsi="Courier"/>
          </w:rPr>
          <w:t>firstViewport</w:t>
        </w:r>
        <w:r>
          <w:rPr>
            <w:rFonts w:ascii="Courier" w:hAnsi="Courier"/>
          </w:rPr>
          <w:t>Item</w:t>
        </w:r>
        <w:r w:rsidRPr="00F6406D">
          <w:t xml:space="preserve"> (t1 in this example) and </w:t>
        </w:r>
        <w:r w:rsidRPr="00F6406D">
          <w:rPr>
            <w:rFonts w:ascii="Courier" w:hAnsi="Courier"/>
          </w:rPr>
          <w:t>secondViewport</w:t>
        </w:r>
        <w:r>
          <w:rPr>
            <w:rFonts w:ascii="Courier" w:hAnsi="Courier"/>
          </w:rPr>
          <w:t>Item</w:t>
        </w:r>
        <w:r w:rsidRPr="00F6406D">
          <w:t xml:space="preserve"> (t4 in this example).</w:t>
        </w:r>
      </w:ins>
      <w:ins w:id="1146" w:author="Gunnar Heikkilä" w:date="2020-01-12T15:34:00Z">
        <w:r w:rsidR="00A86884">
          <w:br/>
        </w:r>
      </w:ins>
    </w:p>
    <w:p w14:paraId="32F9A00A" w14:textId="107E2B12" w:rsidR="00A86884" w:rsidRPr="00CF6F31" w:rsidRDefault="00A86884" w:rsidP="00A86884">
      <w:pPr>
        <w:pStyle w:val="Heading1"/>
        <w:rPr>
          <w:ins w:id="1147" w:author="Gunnar Heikkilä" w:date="2020-01-12T15:34:00Z"/>
        </w:rPr>
      </w:pPr>
      <w:ins w:id="1148" w:author="Gunnar Heikkilä" w:date="2020-01-12T15:34:00Z">
        <w:r>
          <w:t>D</w:t>
        </w:r>
        <w:r w:rsidRPr="00CF6F31">
          <w:t>.</w:t>
        </w:r>
        <w:r>
          <w:t>2</w:t>
        </w:r>
        <w:r w:rsidRPr="00CF6F31">
          <w:t xml:space="preserve"> </w:t>
        </w:r>
        <w:r>
          <w:t>Rendered viewports</w:t>
        </w:r>
      </w:ins>
    </w:p>
    <w:p w14:paraId="57D89A77" w14:textId="5BDAE7C7" w:rsidR="00A32970" w:rsidRDefault="00A86884" w:rsidP="00A86884">
      <w:pPr>
        <w:rPr>
          <w:ins w:id="1149" w:author="Gunnar Heikkilä" w:date="2020-01-12T15:44:00Z"/>
          <w:rFonts w:eastAsia="MS Mincho"/>
          <w:bCs/>
        </w:rPr>
      </w:pPr>
      <w:ins w:id="1150" w:author="Gunnar Heikkilä" w:date="2020-01-12T15:36:00Z">
        <w:r w:rsidRPr="00C4127E">
          <w:rPr>
            <w:rFonts w:eastAsia="MS Mincho"/>
            <w:bCs/>
          </w:rPr>
          <w:fldChar w:fldCharType="begin"/>
        </w:r>
        <w:r w:rsidRPr="00C4127E">
          <w:rPr>
            <w:rFonts w:eastAsia="MS Mincho"/>
            <w:bCs/>
          </w:rPr>
          <w:instrText xml:space="preserve"> REF _Ref24538842 \h </w:instrText>
        </w:r>
        <w:r>
          <w:rPr>
            <w:rFonts w:eastAsia="MS Mincho"/>
            <w:bCs/>
          </w:rPr>
          <w:instrText xml:space="preserve"> \* MERGEFORMAT </w:instrText>
        </w:r>
      </w:ins>
      <w:r w:rsidRPr="00C4127E">
        <w:rPr>
          <w:rFonts w:eastAsia="MS Mincho"/>
          <w:bCs/>
        </w:rPr>
      </w:r>
      <w:ins w:id="1151" w:author="Gunnar Heikkilä" w:date="2020-01-12T15:36:00Z">
        <w:r w:rsidRPr="00C4127E">
          <w:rPr>
            <w:rFonts w:eastAsia="MS Mincho"/>
            <w:bCs/>
          </w:rPr>
          <w:fldChar w:fldCharType="separate"/>
        </w:r>
        <w:r w:rsidRPr="00C4127E">
          <w:t xml:space="preserve">Figure </w:t>
        </w:r>
      </w:ins>
      <w:ins w:id="1152" w:author="Gunnar Heikkilä" w:date="2020-01-12T15:37:00Z">
        <w:r>
          <w:t>D.2</w:t>
        </w:r>
      </w:ins>
      <w:ins w:id="1153" w:author="Gunnar Heikkilä" w:date="2020-01-12T15:36:00Z">
        <w:r w:rsidRPr="00C4127E">
          <w:t>-</w:t>
        </w:r>
        <w:r w:rsidRPr="00C4127E">
          <w:rPr>
            <w:noProof/>
          </w:rPr>
          <w:t>1</w:t>
        </w:r>
        <w:r w:rsidRPr="00C4127E">
          <w:rPr>
            <w:rFonts w:eastAsia="MS Mincho"/>
            <w:bCs/>
          </w:rPr>
          <w:fldChar w:fldCharType="end"/>
        </w:r>
        <w:r w:rsidRPr="00C4127E">
          <w:rPr>
            <w:rFonts w:eastAsia="MS Mincho"/>
            <w:bCs/>
          </w:rPr>
          <w:t xml:space="preserve"> illustrates an example of cluster</w:t>
        </w:r>
      </w:ins>
      <w:ins w:id="1154" w:author="Gunnar Heikkilä" w:date="2020-01-12T15:37:00Z">
        <w:r>
          <w:rPr>
            <w:rFonts w:eastAsia="MS Mincho"/>
            <w:bCs/>
          </w:rPr>
          <w:t>ing</w:t>
        </w:r>
      </w:ins>
      <w:ins w:id="1155" w:author="Gunnar Heikkilä" w:date="2020-01-12T15:36:00Z">
        <w:r w:rsidRPr="00C4127E">
          <w:rPr>
            <w:rFonts w:eastAsia="MS Mincho"/>
            <w:bCs/>
          </w:rPr>
          <w:t xml:space="preserve"> and the associated viewports.</w:t>
        </w:r>
      </w:ins>
      <w:ins w:id="1156" w:author="Gunnar Heikkilä" w:date="2020-01-12T15:37:00Z">
        <w:r w:rsidR="00A32970">
          <w:rPr>
            <w:rFonts w:eastAsia="MS Mincho"/>
            <w:bCs/>
          </w:rPr>
          <w:t xml:space="preserve"> The first three </w:t>
        </w:r>
      </w:ins>
      <w:ins w:id="1157" w:author="Gunnar Heikkilä" w:date="2020-01-12T15:38:00Z">
        <w:r w:rsidR="00A32970">
          <w:rPr>
            <w:rFonts w:eastAsia="MS Mincho"/>
            <w:bCs/>
          </w:rPr>
          <w:t xml:space="preserve">evaluated viewports are all with the distance D (indicated by the blue circle), and are thus assigned to the same cluster. </w:t>
        </w:r>
      </w:ins>
      <w:ins w:id="1158" w:author="Gunnar Heikkilä" w:date="2020-01-12T15:44:00Z">
        <w:r w:rsidR="00A32970">
          <w:rPr>
            <w:rFonts w:eastAsia="MS Mincho"/>
            <w:bCs/>
          </w:rPr>
          <w:t>Note that the cluster center moves a bit for each new viewport which is add</w:t>
        </w:r>
      </w:ins>
      <w:ins w:id="1159" w:author="Gunnar Heikkilä" w:date="2020-01-12T15:45:00Z">
        <w:r w:rsidR="00A32970">
          <w:rPr>
            <w:rFonts w:eastAsia="MS Mincho"/>
            <w:bCs/>
          </w:rPr>
          <w:t>ed to the cluster.</w:t>
        </w:r>
      </w:ins>
    </w:p>
    <w:p w14:paraId="227EFBF7" w14:textId="4BC44597" w:rsidR="00A86884" w:rsidRPr="00A32970" w:rsidRDefault="00A32970" w:rsidP="00A86884">
      <w:pPr>
        <w:rPr>
          <w:ins w:id="1160" w:author="Gunnar Heikkilä" w:date="2020-01-12T15:36:00Z"/>
          <w:rFonts w:eastAsia="MS Mincho"/>
          <w:bCs/>
        </w:rPr>
      </w:pPr>
      <w:ins w:id="1161" w:author="Gunnar Heikkilä" w:date="2020-01-12T15:38:00Z">
        <w:r>
          <w:rPr>
            <w:rFonts w:eastAsia="MS Mincho"/>
            <w:bCs/>
          </w:rPr>
          <w:t>Viewport #4 is too far away</w:t>
        </w:r>
      </w:ins>
      <w:ins w:id="1162" w:author="Gunnar Heikkilä" w:date="2020-01-12T15:45:00Z">
        <w:r>
          <w:rPr>
            <w:rFonts w:eastAsia="MS Mincho"/>
            <w:bCs/>
          </w:rPr>
          <w:t xml:space="preserve"> from the center of cluster #1</w:t>
        </w:r>
      </w:ins>
      <w:ins w:id="1163" w:author="Gunnar Heikkilä" w:date="2020-01-12T15:38:00Z">
        <w:r>
          <w:rPr>
            <w:rFonts w:eastAsia="MS Mincho"/>
            <w:bCs/>
          </w:rPr>
          <w:t xml:space="preserve">, and thus </w:t>
        </w:r>
      </w:ins>
      <w:ins w:id="1164" w:author="Gunnar Heikkilä" w:date="2020-01-12T15:39:00Z">
        <w:r>
          <w:rPr>
            <w:rFonts w:eastAsia="MS Mincho"/>
            <w:bCs/>
          </w:rPr>
          <w:t xml:space="preserve">starts a new cluster, which </w:t>
        </w:r>
      </w:ins>
      <w:ins w:id="1165" w:author="Gunnar Heikkilä" w:date="2020-01-12T15:45:00Z">
        <w:r>
          <w:rPr>
            <w:rFonts w:eastAsia="MS Mincho"/>
            <w:bCs/>
          </w:rPr>
          <w:t xml:space="preserve">eventually </w:t>
        </w:r>
      </w:ins>
      <w:ins w:id="1166" w:author="Gunnar Heikkilä" w:date="2020-01-12T15:39:00Z">
        <w:r>
          <w:rPr>
            <w:rFonts w:eastAsia="MS Mincho"/>
            <w:bCs/>
          </w:rPr>
          <w:t xml:space="preserve">gathers three viewport members. Then viewport #7 is too far away from </w:t>
        </w:r>
      </w:ins>
      <w:ins w:id="1167" w:author="Gunnar Heikkilä" w:date="2020-01-12T15:45:00Z">
        <w:r>
          <w:rPr>
            <w:rFonts w:eastAsia="MS Mincho"/>
            <w:bCs/>
          </w:rPr>
          <w:t xml:space="preserve">the center of </w:t>
        </w:r>
      </w:ins>
      <w:ins w:id="1168" w:author="Gunnar Heikkilä" w:date="2020-01-12T15:39:00Z">
        <w:r>
          <w:rPr>
            <w:rFonts w:eastAsia="MS Mincho"/>
            <w:bCs/>
          </w:rPr>
          <w:t xml:space="preserve">cluster #2, and </w:t>
        </w:r>
      </w:ins>
      <w:ins w:id="1169" w:author="Gunnar Heikkilä" w:date="2020-01-12T15:40:00Z">
        <w:r>
          <w:rPr>
            <w:rFonts w:eastAsia="MS Mincho"/>
            <w:bCs/>
          </w:rPr>
          <w:t>again starts a new cluster.</w:t>
        </w:r>
      </w:ins>
      <w:ins w:id="1170" w:author="Gunnar Heikkilä" w:date="2020-01-12T15:36:00Z">
        <w:r w:rsidR="00A86884" w:rsidRPr="00C4127E">
          <w:rPr>
            <w:rFonts w:eastAsia="MS Mincho"/>
            <w:bCs/>
          </w:rPr>
          <w:br/>
        </w:r>
      </w:ins>
    </w:p>
    <w:p w14:paraId="7C950693" w14:textId="77777777" w:rsidR="00A86884" w:rsidRPr="00C4127E" w:rsidRDefault="00A86884" w:rsidP="00A86884">
      <w:pPr>
        <w:jc w:val="center"/>
        <w:rPr>
          <w:ins w:id="1171" w:author="Gunnar Heikkilä" w:date="2020-01-12T15:36:00Z"/>
          <w:rFonts w:eastAsia="MS Mincho"/>
          <w:bCs/>
        </w:rPr>
      </w:pPr>
      <w:ins w:id="1172" w:author="Gunnar Heikkilä" w:date="2020-01-12T15:36:00Z">
        <w:r w:rsidRPr="00C4127E">
          <w:rPr>
            <w:rFonts w:eastAsia="MS Mincho"/>
            <w:bCs/>
          </w:rPr>
          <w:object w:dxaOrig="14371" w:dyaOrig="8220" w14:anchorId="75A72D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4pt;height:305.4pt" o:ole="">
              <v:imagedata r:id="rId16" o:title=""/>
            </v:shape>
            <o:OLEObject Type="Embed" ProgID="Visio.Drawing.15" ShapeID="_x0000_i1025" DrawAspect="Content" ObjectID="_1641362990" r:id="rId17"/>
          </w:object>
        </w:r>
      </w:ins>
      <w:ins w:id="1173" w:author="Gunnar Heikkilä" w:date="2020-01-12T15:36:00Z">
        <w:r w:rsidRPr="00C4127E">
          <w:rPr>
            <w:rFonts w:eastAsia="MS Mincho"/>
            <w:bCs/>
          </w:rPr>
          <w:br/>
        </w:r>
      </w:ins>
    </w:p>
    <w:p w14:paraId="7C2A248E" w14:textId="7336912B" w:rsidR="00A86884" w:rsidRPr="00C4127E" w:rsidRDefault="00A86884" w:rsidP="00A86884">
      <w:pPr>
        <w:pStyle w:val="Caption"/>
        <w:rPr>
          <w:ins w:id="1174" w:author="Gunnar Heikkilä" w:date="2020-01-12T15:36:00Z"/>
          <w:rFonts w:ascii="Arial" w:eastAsia="MS Mincho" w:hAnsi="Arial" w:cs="Arial"/>
          <w:bCs/>
          <w:lang w:val="en-GB"/>
        </w:rPr>
      </w:pPr>
      <w:ins w:id="1175" w:author="Gunnar Heikkilä" w:date="2020-01-12T15:36:00Z">
        <w:r w:rsidRPr="00C4127E">
          <w:rPr>
            <w:rFonts w:ascii="Arial" w:hAnsi="Arial" w:cs="Arial"/>
          </w:rPr>
          <w:t xml:space="preserve">Figure </w:t>
        </w:r>
        <w:r>
          <w:rPr>
            <w:rFonts w:ascii="Arial" w:hAnsi="Arial" w:cs="Arial"/>
          </w:rPr>
          <w:t>D.2</w:t>
        </w:r>
        <w:r w:rsidRPr="00C4127E">
          <w:rPr>
            <w:rFonts w:ascii="Arial" w:hAnsi="Arial" w:cs="Arial"/>
          </w:rPr>
          <w:t>-</w:t>
        </w:r>
        <w:r w:rsidRPr="00C4127E">
          <w:rPr>
            <w:rFonts w:ascii="Arial" w:hAnsi="Arial" w:cs="Arial"/>
          </w:rPr>
          <w:fldChar w:fldCharType="begin"/>
        </w:r>
        <w:r w:rsidRPr="00C4127E">
          <w:rPr>
            <w:rFonts w:ascii="Arial" w:hAnsi="Arial" w:cs="Arial"/>
          </w:rPr>
          <w:instrText xml:space="preserve"> SEQ Figure \* ARABIC </w:instrText>
        </w:r>
        <w:r w:rsidRPr="00C4127E">
          <w:rPr>
            <w:rFonts w:ascii="Arial" w:hAnsi="Arial" w:cs="Arial"/>
          </w:rPr>
          <w:fldChar w:fldCharType="separate"/>
        </w:r>
        <w:r w:rsidRPr="00C4127E">
          <w:rPr>
            <w:rFonts w:ascii="Arial" w:hAnsi="Arial" w:cs="Arial"/>
            <w:noProof/>
          </w:rPr>
          <w:t>1</w:t>
        </w:r>
        <w:r w:rsidRPr="00C4127E">
          <w:rPr>
            <w:rFonts w:ascii="Arial" w:hAnsi="Arial" w:cs="Arial"/>
          </w:rPr>
          <w:fldChar w:fldCharType="end"/>
        </w:r>
        <w:r w:rsidRPr="00C4127E">
          <w:rPr>
            <w:rFonts w:ascii="Arial" w:hAnsi="Arial" w:cs="Arial"/>
          </w:rPr>
          <w:t xml:space="preserve"> </w:t>
        </w:r>
        <w:r>
          <w:rPr>
            <w:rFonts w:ascii="Arial" w:hAnsi="Arial" w:cs="Arial"/>
          </w:rPr>
          <w:t>C</w:t>
        </w:r>
        <w:r w:rsidRPr="00C4127E">
          <w:rPr>
            <w:rFonts w:ascii="Arial" w:hAnsi="Arial" w:cs="Arial"/>
          </w:rPr>
          <w:t>luster</w:t>
        </w:r>
        <w:r>
          <w:rPr>
            <w:rFonts w:ascii="Arial" w:hAnsi="Arial" w:cs="Arial"/>
          </w:rPr>
          <w:t>ing</w:t>
        </w:r>
        <w:r w:rsidRPr="00C4127E">
          <w:rPr>
            <w:rFonts w:ascii="Arial" w:hAnsi="Arial" w:cs="Arial"/>
          </w:rPr>
          <w:t xml:space="preserve"> example</w:t>
        </w:r>
        <w:r w:rsidRPr="00C4127E">
          <w:rPr>
            <w:rFonts w:ascii="Arial" w:hAnsi="Arial" w:cs="Arial"/>
          </w:rPr>
          <w:br/>
        </w:r>
      </w:ins>
    </w:p>
    <w:p w14:paraId="77C95A70" w14:textId="0B64B0B1" w:rsidR="00A86884" w:rsidRDefault="00A32970" w:rsidP="00A86884">
      <w:pPr>
        <w:rPr>
          <w:ins w:id="1176" w:author="Gunnar Heikkilä" w:date="2020-01-12T15:50:00Z"/>
          <w:rFonts w:eastAsia="MS Mincho"/>
          <w:bCs/>
        </w:rPr>
      </w:pPr>
      <w:ins w:id="1177" w:author="Gunnar Heikkilä" w:date="2020-01-12T15:42:00Z">
        <w:r>
          <w:rPr>
            <w:rFonts w:eastAsia="MS Mincho"/>
            <w:bCs/>
          </w:rPr>
          <w:t>For each cluster</w:t>
        </w:r>
      </w:ins>
      <w:ins w:id="1178" w:author="Gunnar Heikkilä" w:date="2020-01-12T15:43:00Z">
        <w:r>
          <w:rPr>
            <w:rFonts w:eastAsia="MS Mincho"/>
            <w:bCs/>
          </w:rPr>
          <w:t xml:space="preserve"> </w:t>
        </w:r>
      </w:ins>
      <w:ins w:id="1179" w:author="Gunnar Heikkilä" w:date="2020-01-12T15:46:00Z">
        <w:r w:rsidRPr="00A32970">
          <w:rPr>
            <w:rFonts w:eastAsia="MS Mincho"/>
            <w:bCs/>
            <w:i/>
          </w:rPr>
          <w:t>j</w:t>
        </w:r>
        <w:r>
          <w:rPr>
            <w:rFonts w:eastAsia="MS Mincho"/>
            <w:bCs/>
          </w:rPr>
          <w:t xml:space="preserve">, </w:t>
        </w:r>
      </w:ins>
      <w:ins w:id="1180" w:author="Gunnar Heikkilä" w:date="2020-01-12T15:43:00Z">
        <w:r>
          <w:rPr>
            <w:rFonts w:eastAsia="MS Mincho"/>
            <w:bCs/>
          </w:rPr>
          <w:t>t</w:t>
        </w:r>
      </w:ins>
      <w:ins w:id="1181" w:author="Gunnar Heikkilä" w:date="2020-01-12T15:36:00Z">
        <w:r w:rsidR="00A86884" w:rsidRPr="00C4127E">
          <w:rPr>
            <w:rFonts w:eastAsia="MS Mincho"/>
            <w:bCs/>
          </w:rPr>
          <w:t xml:space="preserve">he </w:t>
        </w:r>
      </w:ins>
      <w:ins w:id="1182" w:author="Gunnar Heikkilä" w:date="2020-01-12T15:47:00Z">
        <w:r>
          <w:rPr>
            <w:rFonts w:eastAsia="MS Mincho"/>
            <w:bCs/>
          </w:rPr>
          <w:t xml:space="preserve">final </w:t>
        </w:r>
      </w:ins>
      <w:ins w:id="1183" w:author="Gunnar Heikkilä" w:date="2020-01-12T15:36:00Z">
        <w:r w:rsidR="00A86884" w:rsidRPr="00C4127E">
          <w:rPr>
            <w:rFonts w:eastAsia="MS Mincho"/>
            <w:bCs/>
          </w:rPr>
          <w:t xml:space="preserve">averaged viewport </w:t>
        </w:r>
      </w:ins>
      <w:ins w:id="1184" w:author="Gunnar Heikkilä" w:date="2020-01-12T15:46:00Z">
        <w:r>
          <w:rPr>
            <w:rFonts w:eastAsia="MS Mincho"/>
            <w:bCs/>
          </w:rPr>
          <w:t>parameters</w:t>
        </w:r>
      </w:ins>
      <w:ins w:id="1185" w:author="Gunnar Heikkilä" w:date="2020-01-12T15:36:00Z">
        <w:r w:rsidR="00A86884" w:rsidRPr="00C4127E">
          <w:rPr>
            <w:rFonts w:eastAsia="MS Mincho"/>
            <w:bCs/>
          </w:rPr>
          <w:t xml:space="preserve"> </w:t>
        </w:r>
      </w:ins>
      <w:ins w:id="1186" w:author="Gunnar Heikkilä" w:date="2020-01-12T16:00:00Z">
        <w:r w:rsidR="000132AD">
          <w:rPr>
            <w:rFonts w:eastAsia="MS Mincho"/>
            <w:bCs/>
          </w:rPr>
          <w:t>can be</w:t>
        </w:r>
      </w:ins>
      <w:ins w:id="1187" w:author="Gunnar Heikkilä" w:date="2020-01-12T15:36:00Z">
        <w:r w:rsidR="00A86884" w:rsidRPr="00C4127E">
          <w:rPr>
            <w:rFonts w:eastAsia="MS Mincho"/>
            <w:bCs/>
          </w:rPr>
          <w:t xml:space="preserve"> derived as follows</w:t>
        </w:r>
      </w:ins>
      <w:ins w:id="1188" w:author="Gunnar Heikkilä" w:date="2020-01-12T15:46:00Z">
        <w:r>
          <w:rPr>
            <w:rFonts w:eastAsia="MS Mincho"/>
            <w:bCs/>
          </w:rPr>
          <w:t>,</w:t>
        </w:r>
      </w:ins>
      <w:ins w:id="1189" w:author="Gunnar Heikkilä" w:date="2020-01-12T15:36:00Z">
        <w:r w:rsidR="00A86884" w:rsidRPr="00C4127E">
          <w:rPr>
            <w:rFonts w:eastAsia="MS Mincho"/>
            <w:bCs/>
          </w:rPr>
          <w:t xml:space="preserve"> assuming there are </w:t>
        </w:r>
        <w:r w:rsidR="00A86884" w:rsidRPr="00A32970">
          <w:rPr>
            <w:rFonts w:eastAsia="MS Mincho"/>
            <w:bCs/>
            <w:i/>
          </w:rPr>
          <w:t>N</w:t>
        </w:r>
        <w:r w:rsidR="00A86884" w:rsidRPr="00C4127E">
          <w:rPr>
            <w:rFonts w:eastAsia="MS Mincho"/>
            <w:bCs/>
          </w:rPr>
          <w:t xml:space="preserve"> viewports in the </w:t>
        </w:r>
        <w:r w:rsidR="00A86884" w:rsidRPr="00A32970">
          <w:rPr>
            <w:rFonts w:eastAsia="MS Mincho"/>
            <w:bCs/>
            <w:i/>
          </w:rPr>
          <w:t>j</w:t>
        </w:r>
      </w:ins>
      <w:ins w:id="1190" w:author="Gunnar Heikkilä" w:date="2020-01-12T15:47:00Z">
        <w:r w:rsidRPr="00A32970">
          <w:rPr>
            <w:rFonts w:eastAsia="MS Mincho"/>
            <w:bCs/>
            <w:i/>
          </w:rPr>
          <w:t>:</w:t>
        </w:r>
      </w:ins>
      <w:ins w:id="1191" w:author="Gunnar Heikkilä" w:date="2020-01-12T15:36:00Z">
        <w:r w:rsidR="00A86884" w:rsidRPr="00A32970">
          <w:rPr>
            <w:rFonts w:eastAsia="MS Mincho"/>
            <w:bCs/>
            <w:i/>
          </w:rPr>
          <w:t>th</w:t>
        </w:r>
        <w:r w:rsidR="00A86884" w:rsidRPr="00C4127E">
          <w:rPr>
            <w:rFonts w:eastAsia="MS Mincho"/>
            <w:bCs/>
          </w:rPr>
          <w:t xml:space="preserve"> cluster. Note that the center azimuth</w:t>
        </w:r>
      </w:ins>
      <w:ins w:id="1192" w:author="Gunnar Heikkilä" w:date="2020-01-12T15:41:00Z">
        <w:r>
          <w:rPr>
            <w:rFonts w:eastAsia="MS Mincho"/>
            <w:bCs/>
          </w:rPr>
          <w:t xml:space="preserve"> and tilt</w:t>
        </w:r>
      </w:ins>
      <w:ins w:id="1193" w:author="Gunnar Heikkilä" w:date="2020-01-12T15:36:00Z">
        <w:r w:rsidR="00A86884" w:rsidRPr="00C4127E">
          <w:rPr>
            <w:rFonts w:eastAsia="MS Mincho"/>
            <w:bCs/>
          </w:rPr>
          <w:t xml:space="preserve"> averaging also needs to handle the special case around -180/180 degrees, as some v</w:t>
        </w:r>
      </w:ins>
      <w:ins w:id="1194" w:author="Gunnar Heikkilä" w:date="2020-01-12T15:41:00Z">
        <w:r>
          <w:rPr>
            <w:rFonts w:eastAsia="MS Mincho"/>
            <w:bCs/>
          </w:rPr>
          <w:t>alues</w:t>
        </w:r>
      </w:ins>
      <w:ins w:id="1195" w:author="Gunnar Heikkilä" w:date="2020-01-12T15:36:00Z">
        <w:r w:rsidR="00A86884" w:rsidRPr="00C4127E">
          <w:rPr>
            <w:rFonts w:eastAsia="MS Mincho"/>
            <w:bCs/>
          </w:rPr>
          <w:t xml:space="preserve"> might be </w:t>
        </w:r>
      </w:ins>
      <w:ins w:id="1196" w:author="Gunnar Heikkilä" w:date="2020-01-12T15:48:00Z">
        <w:r w:rsidR="00B67206">
          <w:rPr>
            <w:rFonts w:eastAsia="MS Mincho"/>
            <w:bCs/>
          </w:rPr>
          <w:t xml:space="preserve">positive (e.g. </w:t>
        </w:r>
      </w:ins>
      <w:ins w:id="1197" w:author="Gunnar Heikkilä" w:date="2020-01-12T15:49:00Z">
        <w:r w:rsidR="00B67206">
          <w:rPr>
            <w:rFonts w:eastAsia="MS Mincho"/>
            <w:bCs/>
          </w:rPr>
          <w:t>176 degrees)</w:t>
        </w:r>
      </w:ins>
      <w:ins w:id="1198" w:author="Gunnar Heikkilä" w:date="2020-01-12T15:36:00Z">
        <w:r w:rsidR="00A86884" w:rsidRPr="00C4127E">
          <w:rPr>
            <w:rFonts w:eastAsia="MS Mincho"/>
            <w:bCs/>
          </w:rPr>
          <w:t xml:space="preserve">, while others might be </w:t>
        </w:r>
      </w:ins>
      <w:ins w:id="1199" w:author="Gunnar Heikkilä" w:date="2020-01-12T15:49:00Z">
        <w:r w:rsidR="00B67206">
          <w:rPr>
            <w:rFonts w:eastAsia="MS Mincho"/>
            <w:bCs/>
          </w:rPr>
          <w:t>negative (e.g. -178 degrees). T</w:t>
        </w:r>
      </w:ins>
      <w:ins w:id="1200" w:author="Gunnar Heikkilä" w:date="2020-01-12T15:36:00Z">
        <w:r w:rsidR="00A86884" w:rsidRPr="00C4127E">
          <w:rPr>
            <w:rFonts w:eastAsia="MS Mincho"/>
            <w:bCs/>
          </w:rPr>
          <w:t>his special case is not shown in the equations below.</w:t>
        </w:r>
      </w:ins>
    </w:p>
    <w:p w14:paraId="21BFFA61" w14:textId="29718EBF" w:rsidR="00060F0C" w:rsidRPr="00C4127E" w:rsidRDefault="00060F0C" w:rsidP="00A86884">
      <w:pPr>
        <w:rPr>
          <w:ins w:id="1201" w:author="Gunnar Heikkilä" w:date="2020-01-12T15:36:00Z"/>
          <w:rFonts w:eastAsia="MS Mincho"/>
          <w:bCs/>
        </w:rPr>
      </w:pPr>
      <w:ins w:id="1202" w:author="Gunnar Heikkilä" w:date="2020-01-12T15:50:00Z">
        <w:r>
          <w:rPr>
            <w:rFonts w:eastAsia="MS Mincho"/>
            <w:bCs/>
          </w:rPr>
          <w:t xml:space="preserve">Note also that the azimuth and elevation range (i.e. the visible coverage of the viewport) might often be the same for every viewport, unless the user </w:t>
        </w:r>
      </w:ins>
      <w:ins w:id="1203" w:author="Gunnar Heikkilä" w:date="2020-01-12T15:52:00Z">
        <w:r>
          <w:rPr>
            <w:rFonts w:eastAsia="MS Mincho"/>
            <w:bCs/>
          </w:rPr>
          <w:t xml:space="preserve">explicitly </w:t>
        </w:r>
      </w:ins>
      <w:ins w:id="1204" w:author="Gunnar Heikkilä" w:date="2020-01-12T15:50:00Z">
        <w:r>
          <w:rPr>
            <w:rFonts w:eastAsia="MS Mincho"/>
            <w:bCs/>
          </w:rPr>
          <w:t>chan</w:t>
        </w:r>
      </w:ins>
      <w:ins w:id="1205" w:author="Gunnar Heikkilä" w:date="2020-01-12T15:51:00Z">
        <w:r>
          <w:rPr>
            <w:rFonts w:eastAsia="MS Mincho"/>
            <w:bCs/>
          </w:rPr>
          <w:t>ges the field-of-view</w:t>
        </w:r>
      </w:ins>
      <w:ins w:id="1206" w:author="Gunnar Heikkilä" w:date="2020-01-12T15:52:00Z">
        <w:r>
          <w:rPr>
            <w:rFonts w:eastAsia="MS Mincho"/>
            <w:bCs/>
          </w:rPr>
          <w:t xml:space="preserve"> for the device</w:t>
        </w:r>
      </w:ins>
      <w:ins w:id="1207" w:author="Gunnar Heikkilä" w:date="2020-01-12T15:51:00Z">
        <w:r>
          <w:rPr>
            <w:rFonts w:eastAsia="MS Mincho"/>
            <w:bCs/>
          </w:rPr>
          <w:t>. For consistency</w:t>
        </w:r>
      </w:ins>
      <w:ins w:id="1208" w:author="Gunnar Heikkilä" w:date="2020-01-12T15:52:00Z">
        <w:r>
          <w:rPr>
            <w:rFonts w:eastAsia="MS Mincho"/>
            <w:bCs/>
          </w:rPr>
          <w:t xml:space="preserve">, and to catch any </w:t>
        </w:r>
      </w:ins>
      <w:ins w:id="1209" w:author="Gunnar Heikkilä" w:date="2020-01-12T16:00:00Z">
        <w:r w:rsidR="000132AD">
          <w:rPr>
            <w:rFonts w:eastAsia="MS Mincho"/>
            <w:bCs/>
          </w:rPr>
          <w:t xml:space="preserve">during-session </w:t>
        </w:r>
      </w:ins>
      <w:ins w:id="1210" w:author="Gunnar Heikkilä" w:date="2020-01-12T15:52:00Z">
        <w:r>
          <w:rPr>
            <w:rFonts w:eastAsia="MS Mincho"/>
            <w:bCs/>
          </w:rPr>
          <w:t>field-of-view changes,</w:t>
        </w:r>
      </w:ins>
      <w:ins w:id="1211" w:author="Gunnar Heikkilä" w:date="2020-01-12T15:51:00Z">
        <w:r>
          <w:rPr>
            <w:rFonts w:eastAsia="MS Mincho"/>
            <w:bCs/>
          </w:rPr>
          <w:t xml:space="preserve"> these two parameters </w:t>
        </w:r>
      </w:ins>
      <w:ins w:id="1212" w:author="Gunnar Heikkilä" w:date="2020-01-12T15:52:00Z">
        <w:r>
          <w:rPr>
            <w:rFonts w:eastAsia="MS Mincho"/>
            <w:bCs/>
          </w:rPr>
          <w:t>should</w:t>
        </w:r>
      </w:ins>
      <w:ins w:id="1213" w:author="Gunnar Heikkilä" w:date="2020-01-12T15:51:00Z">
        <w:r>
          <w:rPr>
            <w:rFonts w:eastAsia="MS Mincho"/>
            <w:bCs/>
          </w:rPr>
          <w:t xml:space="preserve"> still be averaged</w:t>
        </w:r>
      </w:ins>
      <w:ins w:id="1214" w:author="Gunnar Heikkilä" w:date="2020-01-12T15:52:00Z">
        <w:r>
          <w:rPr>
            <w:rFonts w:eastAsia="MS Mincho"/>
            <w:bCs/>
          </w:rPr>
          <w:t>.</w:t>
        </w:r>
      </w:ins>
    </w:p>
    <w:p w14:paraId="029F6876" w14:textId="77777777" w:rsidR="00A86884" w:rsidRPr="00C4127E" w:rsidRDefault="00A86884" w:rsidP="00A86884">
      <w:pPr>
        <w:rPr>
          <w:ins w:id="1215" w:author="Gunnar Heikkilä" w:date="2020-01-12T15:36:00Z"/>
        </w:rPr>
      </w:pPr>
      <w:ins w:id="1216" w:author="Gunnar Heikkilä" w:date="2020-01-12T15:36:00Z">
        <w:r w:rsidRPr="00C4127E">
          <w:rPr>
            <w:position w:val="-168"/>
          </w:rPr>
          <w:object w:dxaOrig="5800" w:dyaOrig="3480" w14:anchorId="29782783">
            <v:shape id="_x0000_i1026" type="#_x0000_t75" style="width:255.6pt;height:153.6pt" o:ole="">
              <v:imagedata r:id="rId18" o:title=""/>
            </v:shape>
            <o:OLEObject Type="Embed" ProgID="Equation.DSMT4" ShapeID="_x0000_i1026" DrawAspect="Content" ObjectID="_1641362991" r:id="rId19"/>
          </w:object>
        </w:r>
      </w:ins>
    </w:p>
    <w:p w14:paraId="081863ED" w14:textId="5DB9C93C" w:rsidR="00060F0C" w:rsidRDefault="00A86884" w:rsidP="00A86884">
      <w:pPr>
        <w:rPr>
          <w:ins w:id="1217" w:author="Gunnar Heikkilä" w:date="2020-01-12T15:54:00Z"/>
          <w:rFonts w:eastAsia="MS Mincho"/>
          <w:bCs/>
        </w:rPr>
      </w:pPr>
      <w:ins w:id="1218" w:author="Gunnar Heikkilä" w:date="2020-01-12T15:36:00Z">
        <w:r w:rsidRPr="00C4127E">
          <w:rPr>
            <w:rFonts w:eastAsia="MS Mincho"/>
            <w:bCs/>
          </w:rPr>
          <w:t xml:space="preserve">Figure </w:t>
        </w:r>
      </w:ins>
      <w:ins w:id="1219" w:author="Gunnar Heikkilä" w:date="2020-01-12T15:53:00Z">
        <w:r w:rsidR="00060F0C">
          <w:rPr>
            <w:rFonts w:eastAsia="MS Mincho"/>
            <w:bCs/>
          </w:rPr>
          <w:t>D.2</w:t>
        </w:r>
      </w:ins>
      <w:ins w:id="1220" w:author="Gunnar Heikkilä" w:date="2020-01-12T15:36:00Z">
        <w:r w:rsidRPr="00C4127E">
          <w:rPr>
            <w:rFonts w:eastAsia="MS Mincho"/>
            <w:bCs/>
          </w:rPr>
          <w:t xml:space="preserve">-2 below illustrates an example of the duration filtering. </w:t>
        </w:r>
      </w:ins>
      <w:ins w:id="1221" w:author="Gunnar Heikkilä" w:date="2020-01-12T15:54:00Z">
        <w:r w:rsidR="00060F0C">
          <w:rPr>
            <w:rFonts w:eastAsia="MS Mincho"/>
            <w:bCs/>
          </w:rPr>
          <w:t>The user starts by looking</w:t>
        </w:r>
      </w:ins>
      <w:ins w:id="1222" w:author="Gunnar Heikkilä" w:date="2020-01-12T15:55:00Z">
        <w:r w:rsidR="00060F0C">
          <w:rPr>
            <w:rFonts w:eastAsia="MS Mincho"/>
            <w:bCs/>
          </w:rPr>
          <w:t xml:space="preserve"> at the upper left part of the media</w:t>
        </w:r>
      </w:ins>
      <w:ins w:id="1223" w:author="Gunnar Heikkilä" w:date="2020-01-12T15:56:00Z">
        <w:r w:rsidR="00060F0C">
          <w:rPr>
            <w:rFonts w:eastAsia="MS Mincho"/>
            <w:bCs/>
          </w:rPr>
          <w:t xml:space="preserve"> (viewports #1 to #3</w:t>
        </w:r>
      </w:ins>
      <w:ins w:id="1224" w:author="Gunnar Heikkilä" w:date="2020-01-12T15:57:00Z">
        <w:r w:rsidR="00060F0C">
          <w:rPr>
            <w:rFonts w:eastAsia="MS Mincho"/>
            <w:bCs/>
          </w:rPr>
          <w:t>)</w:t>
        </w:r>
      </w:ins>
      <w:ins w:id="1225" w:author="Gunnar Heikkilä" w:date="2020-01-12T15:55:00Z">
        <w:r w:rsidR="00060F0C">
          <w:rPr>
            <w:rFonts w:eastAsia="MS Mincho"/>
            <w:bCs/>
          </w:rPr>
          <w:t>, then make a very brief glance to the right (viewport #4), and then moves back to the upper-left again</w:t>
        </w:r>
      </w:ins>
      <w:ins w:id="1226" w:author="Gunnar Heikkilä" w:date="2020-01-12T15:56:00Z">
        <w:r w:rsidR="00060F0C">
          <w:rPr>
            <w:rFonts w:eastAsia="MS Mincho"/>
            <w:bCs/>
          </w:rPr>
          <w:t xml:space="preserve"> (viewports #5 and #6)</w:t>
        </w:r>
      </w:ins>
      <w:ins w:id="1227" w:author="Gunnar Heikkilä" w:date="2020-01-12T15:55:00Z">
        <w:r w:rsidR="00060F0C">
          <w:rPr>
            <w:rFonts w:eastAsia="MS Mincho"/>
            <w:bCs/>
          </w:rPr>
          <w:t>.</w:t>
        </w:r>
      </w:ins>
      <w:ins w:id="1228" w:author="Gunnar Heikkilä" w:date="2020-01-12T15:56:00Z">
        <w:r w:rsidR="00060F0C">
          <w:rPr>
            <w:rFonts w:eastAsia="MS Mincho"/>
            <w:bCs/>
          </w:rPr>
          <w:t xml:space="preserve"> Then the user moves his gaze</w:t>
        </w:r>
      </w:ins>
      <w:ins w:id="1229" w:author="Gunnar Heikkilä" w:date="2020-01-12T15:57:00Z">
        <w:r w:rsidR="00060F0C">
          <w:rPr>
            <w:rFonts w:eastAsia="MS Mincho"/>
            <w:bCs/>
          </w:rPr>
          <w:t xml:space="preserve"> to the lower-right part (viewports #7 to #10).</w:t>
        </w:r>
      </w:ins>
    </w:p>
    <w:p w14:paraId="382A3111" w14:textId="45F8D516" w:rsidR="00A86884" w:rsidRPr="00C4127E" w:rsidRDefault="00A86884" w:rsidP="00A86884">
      <w:pPr>
        <w:rPr>
          <w:ins w:id="1230" w:author="Gunnar Heikkilä" w:date="2020-01-12T15:36:00Z"/>
          <w:rFonts w:eastAsia="MS Mincho"/>
          <w:bCs/>
        </w:rPr>
      </w:pPr>
      <w:ins w:id="1231" w:author="Gunnar Heikkilä" w:date="2020-01-12T15:36:00Z">
        <w:r w:rsidRPr="00C4127E">
          <w:rPr>
            <w:rFonts w:eastAsia="MS Mincho"/>
            <w:bCs/>
          </w:rPr>
          <w:t>Assume here that the duration T is set to 4 times the value of the viewport sample rate X, i.e. a cluster needs to have a duration corresponding to at least four viewports to be reported. Here four clusters are formed, but before filtering only cluster #4 would be reported. After filtering, clusters #1 and #3 are close enough both in time and distance to add to each other's aggregated duration, so each of them will be be assigned an aggregated duration of 5, and thus be reported. Cluster #2</w:t>
        </w:r>
      </w:ins>
      <w:ins w:id="1232" w:author="Gunnar Heikkilä" w:date="2020-01-12T15:58:00Z">
        <w:r w:rsidR="00101306">
          <w:rPr>
            <w:rFonts w:eastAsia="MS Mincho"/>
            <w:bCs/>
          </w:rPr>
          <w:t>, the quick gance up to the right,</w:t>
        </w:r>
      </w:ins>
      <w:ins w:id="1233" w:author="Gunnar Heikkilä" w:date="2020-01-12T15:36:00Z">
        <w:r w:rsidRPr="00C4127E">
          <w:rPr>
            <w:rFonts w:eastAsia="MS Mincho"/>
            <w:bCs/>
          </w:rPr>
          <w:t xml:space="preserve"> has too short duration and will not be reported.</w:t>
        </w:r>
      </w:ins>
    </w:p>
    <w:p w14:paraId="45A93291" w14:textId="77777777" w:rsidR="00A86884" w:rsidRPr="00C4127E" w:rsidRDefault="00A86884" w:rsidP="00A86884">
      <w:pPr>
        <w:rPr>
          <w:ins w:id="1234" w:author="Gunnar Heikkilä" w:date="2020-01-12T15:36:00Z"/>
          <w:rFonts w:eastAsia="MS Mincho"/>
          <w:bCs/>
        </w:rPr>
      </w:pPr>
      <w:ins w:id="1235" w:author="Gunnar Heikkilä" w:date="2020-01-12T15:36:00Z">
        <w:r w:rsidRPr="00C4127E">
          <w:rPr>
            <w:rFonts w:eastAsia="MS Mincho"/>
            <w:bCs/>
          </w:rPr>
          <w:object w:dxaOrig="14371" w:dyaOrig="8220" w14:anchorId="019093B3">
            <v:shape id="_x0000_i1027" type="#_x0000_t75" style="width:534pt;height:305.4pt" o:ole="">
              <v:imagedata r:id="rId20" o:title=""/>
            </v:shape>
            <o:OLEObject Type="Embed" ProgID="Visio.Drawing.15" ShapeID="_x0000_i1027" DrawAspect="Content" ObjectID="_1641362992" r:id="rId21"/>
          </w:object>
        </w:r>
      </w:ins>
    </w:p>
    <w:p w14:paraId="0705B2E8" w14:textId="7B0AA38C" w:rsidR="00A86884" w:rsidRPr="00C4127E" w:rsidRDefault="00A86884" w:rsidP="00A86884">
      <w:pPr>
        <w:ind w:left="1704" w:firstLine="284"/>
        <w:rPr>
          <w:ins w:id="1236" w:author="Gunnar Heikkilä" w:date="2020-01-12T15:36:00Z"/>
          <w:rFonts w:ascii="Arial" w:eastAsia="MS Mincho" w:hAnsi="Arial" w:cs="Arial"/>
          <w:b/>
          <w:bCs/>
        </w:rPr>
      </w:pPr>
      <w:ins w:id="1237" w:author="Gunnar Heikkilä" w:date="2020-01-12T15:36:00Z">
        <w:r w:rsidRPr="00C4127E">
          <w:rPr>
            <w:rFonts w:ascii="Arial" w:eastAsia="MS Mincho" w:hAnsi="Arial" w:cs="Arial"/>
            <w:b/>
            <w:bCs/>
          </w:rPr>
          <w:t xml:space="preserve">Figure </w:t>
        </w:r>
        <w:r>
          <w:rPr>
            <w:rFonts w:ascii="Arial" w:eastAsia="MS Mincho" w:hAnsi="Arial" w:cs="Arial"/>
            <w:b/>
            <w:bCs/>
          </w:rPr>
          <w:t>D.2</w:t>
        </w:r>
        <w:r w:rsidRPr="00C4127E">
          <w:rPr>
            <w:rFonts w:ascii="Arial" w:eastAsia="MS Mincho" w:hAnsi="Arial" w:cs="Arial"/>
            <w:b/>
            <w:bCs/>
          </w:rPr>
          <w:t>-2 Duration filtering example</w:t>
        </w:r>
      </w:ins>
    </w:p>
    <w:p w14:paraId="1F1B4EB5" w14:textId="77777777" w:rsidR="00A86884" w:rsidRDefault="00A86884" w:rsidP="00A86884">
      <w:pPr>
        <w:rPr>
          <w:noProof/>
        </w:rPr>
      </w:pPr>
    </w:p>
    <w:sectPr w:rsidR="00A8688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2EE22D" w14:textId="77777777" w:rsidR="00146ABE" w:rsidRDefault="00146ABE">
      <w:r>
        <w:separator/>
      </w:r>
    </w:p>
  </w:endnote>
  <w:endnote w:type="continuationSeparator" w:id="0">
    <w:p w14:paraId="2EE15C4C" w14:textId="77777777" w:rsidR="00146ABE" w:rsidRDefault="00146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auto"/>
    <w:pitch w:val="variable"/>
    <w:sig w:usb0="00000003"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3B2ECC" w14:textId="77777777" w:rsidR="00146ABE" w:rsidRDefault="00146ABE">
      <w:r>
        <w:separator/>
      </w:r>
    </w:p>
  </w:footnote>
  <w:footnote w:type="continuationSeparator" w:id="0">
    <w:p w14:paraId="6F6E4BA0" w14:textId="77777777" w:rsidR="00146ABE" w:rsidRDefault="00146A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6CE98" w14:textId="77777777" w:rsidR="00601C7D" w:rsidRDefault="00601C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7F660" w14:textId="77777777" w:rsidR="00601C7D" w:rsidRDefault="00601C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62CE1" w14:textId="77777777" w:rsidR="00601C7D" w:rsidRDefault="00601C7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697CA" w14:textId="77777777" w:rsidR="00601C7D" w:rsidRDefault="00601C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FF6452"/>
    <w:multiLevelType w:val="hybridMultilevel"/>
    <w:tmpl w:val="CB505A04"/>
    <w:lvl w:ilvl="0" w:tplc="9552D8F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58BF65A4"/>
    <w:multiLevelType w:val="hybridMultilevel"/>
    <w:tmpl w:val="4A6EDF58"/>
    <w:lvl w:ilvl="0" w:tplc="E164599C">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694016D9"/>
    <w:multiLevelType w:val="hybridMultilevel"/>
    <w:tmpl w:val="DCCE5988"/>
    <w:lvl w:ilvl="0" w:tplc="7DA0F9B2">
      <w:start w:val="9"/>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nnar Heikkilä">
    <w15:presenceInfo w15:providerId="None" w15:userId="Gunnar Heikkilä"/>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13"/>
    <w:rsid w:val="000132AD"/>
    <w:rsid w:val="00022E4A"/>
    <w:rsid w:val="00060F0C"/>
    <w:rsid w:val="000927F7"/>
    <w:rsid w:val="000A6394"/>
    <w:rsid w:val="000B626F"/>
    <w:rsid w:val="000B7FED"/>
    <w:rsid w:val="000C038A"/>
    <w:rsid w:val="000C588D"/>
    <w:rsid w:val="000C6598"/>
    <w:rsid w:val="000C6C25"/>
    <w:rsid w:val="000E5848"/>
    <w:rsid w:val="001007F7"/>
    <w:rsid w:val="00101306"/>
    <w:rsid w:val="001046EA"/>
    <w:rsid w:val="001204D0"/>
    <w:rsid w:val="00133B1E"/>
    <w:rsid w:val="00141123"/>
    <w:rsid w:val="00145D43"/>
    <w:rsid w:val="00146ABE"/>
    <w:rsid w:val="00157415"/>
    <w:rsid w:val="00163648"/>
    <w:rsid w:val="0016564F"/>
    <w:rsid w:val="00182401"/>
    <w:rsid w:val="00192C46"/>
    <w:rsid w:val="00194899"/>
    <w:rsid w:val="001A08B3"/>
    <w:rsid w:val="001A7B60"/>
    <w:rsid w:val="001B52F0"/>
    <w:rsid w:val="001B7A65"/>
    <w:rsid w:val="001C057D"/>
    <w:rsid w:val="001D7167"/>
    <w:rsid w:val="001E081C"/>
    <w:rsid w:val="001E2AEB"/>
    <w:rsid w:val="001E41F3"/>
    <w:rsid w:val="001E45FA"/>
    <w:rsid w:val="002147C9"/>
    <w:rsid w:val="00222DD3"/>
    <w:rsid w:val="0025049A"/>
    <w:rsid w:val="0026004D"/>
    <w:rsid w:val="002640DD"/>
    <w:rsid w:val="00275260"/>
    <w:rsid w:val="00275433"/>
    <w:rsid w:val="00275D12"/>
    <w:rsid w:val="00277FCB"/>
    <w:rsid w:val="00284FEB"/>
    <w:rsid w:val="002860C4"/>
    <w:rsid w:val="002877BF"/>
    <w:rsid w:val="002B5741"/>
    <w:rsid w:val="002B76CA"/>
    <w:rsid w:val="00305409"/>
    <w:rsid w:val="00327CF8"/>
    <w:rsid w:val="003609EF"/>
    <w:rsid w:val="00361F7F"/>
    <w:rsid w:val="0036231A"/>
    <w:rsid w:val="00374DD4"/>
    <w:rsid w:val="0037553B"/>
    <w:rsid w:val="00376FDE"/>
    <w:rsid w:val="003945CE"/>
    <w:rsid w:val="003B6593"/>
    <w:rsid w:val="003B6CFD"/>
    <w:rsid w:val="003B7C31"/>
    <w:rsid w:val="003E1A36"/>
    <w:rsid w:val="003F7073"/>
    <w:rsid w:val="00410371"/>
    <w:rsid w:val="00414931"/>
    <w:rsid w:val="004242F1"/>
    <w:rsid w:val="00425F92"/>
    <w:rsid w:val="00427D05"/>
    <w:rsid w:val="004375AA"/>
    <w:rsid w:val="004515F2"/>
    <w:rsid w:val="004538EA"/>
    <w:rsid w:val="004B580E"/>
    <w:rsid w:val="004B75B7"/>
    <w:rsid w:val="004D6B1C"/>
    <w:rsid w:val="004F47AC"/>
    <w:rsid w:val="00504379"/>
    <w:rsid w:val="0051580D"/>
    <w:rsid w:val="00527F58"/>
    <w:rsid w:val="0053101D"/>
    <w:rsid w:val="00547111"/>
    <w:rsid w:val="00555622"/>
    <w:rsid w:val="00592D74"/>
    <w:rsid w:val="00596119"/>
    <w:rsid w:val="005A74BA"/>
    <w:rsid w:val="005E2C44"/>
    <w:rsid w:val="00601C7D"/>
    <w:rsid w:val="00621188"/>
    <w:rsid w:val="006257ED"/>
    <w:rsid w:val="006404C3"/>
    <w:rsid w:val="00652F90"/>
    <w:rsid w:val="00665477"/>
    <w:rsid w:val="00667671"/>
    <w:rsid w:val="00670848"/>
    <w:rsid w:val="00684751"/>
    <w:rsid w:val="00695808"/>
    <w:rsid w:val="006A72E5"/>
    <w:rsid w:val="006B46FB"/>
    <w:rsid w:val="006C2143"/>
    <w:rsid w:val="006E21FB"/>
    <w:rsid w:val="006F035B"/>
    <w:rsid w:val="006F78D6"/>
    <w:rsid w:val="00705457"/>
    <w:rsid w:val="00706389"/>
    <w:rsid w:val="0076495A"/>
    <w:rsid w:val="007701CB"/>
    <w:rsid w:val="00792342"/>
    <w:rsid w:val="007977A8"/>
    <w:rsid w:val="007A515F"/>
    <w:rsid w:val="007B05AE"/>
    <w:rsid w:val="007B512A"/>
    <w:rsid w:val="007C2097"/>
    <w:rsid w:val="007D6A07"/>
    <w:rsid w:val="007E631E"/>
    <w:rsid w:val="007F7259"/>
    <w:rsid w:val="008040A8"/>
    <w:rsid w:val="00815D03"/>
    <w:rsid w:val="008212B3"/>
    <w:rsid w:val="008235FE"/>
    <w:rsid w:val="00824402"/>
    <w:rsid w:val="008279FA"/>
    <w:rsid w:val="008626E7"/>
    <w:rsid w:val="008641A4"/>
    <w:rsid w:val="00867C10"/>
    <w:rsid w:val="00870EE7"/>
    <w:rsid w:val="00873E4A"/>
    <w:rsid w:val="008863B9"/>
    <w:rsid w:val="00891DC8"/>
    <w:rsid w:val="008937F0"/>
    <w:rsid w:val="008A45A6"/>
    <w:rsid w:val="008B0DF6"/>
    <w:rsid w:val="008B3FBC"/>
    <w:rsid w:val="008E471C"/>
    <w:rsid w:val="008F0F68"/>
    <w:rsid w:val="008F686C"/>
    <w:rsid w:val="008F6894"/>
    <w:rsid w:val="00911F63"/>
    <w:rsid w:val="009148DE"/>
    <w:rsid w:val="0091718A"/>
    <w:rsid w:val="0093744D"/>
    <w:rsid w:val="00941E30"/>
    <w:rsid w:val="00950850"/>
    <w:rsid w:val="00964068"/>
    <w:rsid w:val="009777D9"/>
    <w:rsid w:val="00991B88"/>
    <w:rsid w:val="00992235"/>
    <w:rsid w:val="009A5753"/>
    <w:rsid w:val="009A579D"/>
    <w:rsid w:val="009B2486"/>
    <w:rsid w:val="009C3A05"/>
    <w:rsid w:val="009D0050"/>
    <w:rsid w:val="009E3297"/>
    <w:rsid w:val="009F015B"/>
    <w:rsid w:val="009F093F"/>
    <w:rsid w:val="009F734F"/>
    <w:rsid w:val="00A06451"/>
    <w:rsid w:val="00A1693B"/>
    <w:rsid w:val="00A246B6"/>
    <w:rsid w:val="00A32970"/>
    <w:rsid w:val="00A40AB6"/>
    <w:rsid w:val="00A46002"/>
    <w:rsid w:val="00A47E70"/>
    <w:rsid w:val="00A50CF0"/>
    <w:rsid w:val="00A6051B"/>
    <w:rsid w:val="00A650D1"/>
    <w:rsid w:val="00A73C46"/>
    <w:rsid w:val="00A7671C"/>
    <w:rsid w:val="00A82D1E"/>
    <w:rsid w:val="00A83E20"/>
    <w:rsid w:val="00A86884"/>
    <w:rsid w:val="00AA2983"/>
    <w:rsid w:val="00AA2CBC"/>
    <w:rsid w:val="00AB23FD"/>
    <w:rsid w:val="00AC5820"/>
    <w:rsid w:val="00AD1CD8"/>
    <w:rsid w:val="00AD3747"/>
    <w:rsid w:val="00AE1D8B"/>
    <w:rsid w:val="00AF178B"/>
    <w:rsid w:val="00B02FE3"/>
    <w:rsid w:val="00B258BB"/>
    <w:rsid w:val="00B374D1"/>
    <w:rsid w:val="00B544E9"/>
    <w:rsid w:val="00B67206"/>
    <w:rsid w:val="00B67B97"/>
    <w:rsid w:val="00B7218B"/>
    <w:rsid w:val="00B7619C"/>
    <w:rsid w:val="00B968C8"/>
    <w:rsid w:val="00BA3EC5"/>
    <w:rsid w:val="00BA51D9"/>
    <w:rsid w:val="00BB5DFC"/>
    <w:rsid w:val="00BC35EA"/>
    <w:rsid w:val="00BD279D"/>
    <w:rsid w:val="00BD6BB8"/>
    <w:rsid w:val="00BF3DA5"/>
    <w:rsid w:val="00C0736D"/>
    <w:rsid w:val="00C15919"/>
    <w:rsid w:val="00C35954"/>
    <w:rsid w:val="00C35A36"/>
    <w:rsid w:val="00C4127E"/>
    <w:rsid w:val="00C61B20"/>
    <w:rsid w:val="00C66BA2"/>
    <w:rsid w:val="00C95985"/>
    <w:rsid w:val="00CA5281"/>
    <w:rsid w:val="00CB7DAE"/>
    <w:rsid w:val="00CC2106"/>
    <w:rsid w:val="00CC5026"/>
    <w:rsid w:val="00CC68D0"/>
    <w:rsid w:val="00CF1D14"/>
    <w:rsid w:val="00CF75A8"/>
    <w:rsid w:val="00D03F9A"/>
    <w:rsid w:val="00D06D51"/>
    <w:rsid w:val="00D24112"/>
    <w:rsid w:val="00D24991"/>
    <w:rsid w:val="00D45688"/>
    <w:rsid w:val="00D50255"/>
    <w:rsid w:val="00D5201A"/>
    <w:rsid w:val="00D55995"/>
    <w:rsid w:val="00D5688C"/>
    <w:rsid w:val="00D66520"/>
    <w:rsid w:val="00D710B1"/>
    <w:rsid w:val="00D8616E"/>
    <w:rsid w:val="00DE2856"/>
    <w:rsid w:val="00DE34CF"/>
    <w:rsid w:val="00E13801"/>
    <w:rsid w:val="00E13F3D"/>
    <w:rsid w:val="00E34898"/>
    <w:rsid w:val="00E6697F"/>
    <w:rsid w:val="00EA20D4"/>
    <w:rsid w:val="00EB09B7"/>
    <w:rsid w:val="00EB192F"/>
    <w:rsid w:val="00ED1291"/>
    <w:rsid w:val="00EE7D7C"/>
    <w:rsid w:val="00EF4E15"/>
    <w:rsid w:val="00F12123"/>
    <w:rsid w:val="00F25D98"/>
    <w:rsid w:val="00F300FB"/>
    <w:rsid w:val="00F7433A"/>
    <w:rsid w:val="00F82500"/>
    <w:rsid w:val="00F83CFE"/>
    <w:rsid w:val="00F86627"/>
    <w:rsid w:val="00FA7522"/>
    <w:rsid w:val="00FB6386"/>
    <w:rsid w:val="00FC143E"/>
    <w:rsid w:val="00FC5A64"/>
    <w:rsid w:val="00FF556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742C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37553B"/>
    <w:rPr>
      <w:rFonts w:ascii="Times New Roman" w:hAnsi="Times New Roman"/>
      <w:lang w:val="en-GB" w:eastAsia="en-US"/>
    </w:rPr>
  </w:style>
  <w:style w:type="character" w:customStyle="1" w:styleId="THChar">
    <w:name w:val="TH Char"/>
    <w:link w:val="TH"/>
    <w:locked/>
    <w:rsid w:val="0037553B"/>
    <w:rPr>
      <w:rFonts w:ascii="Arial" w:hAnsi="Arial"/>
      <w:b/>
      <w:lang w:val="en-GB" w:eastAsia="en-US"/>
    </w:rPr>
  </w:style>
  <w:style w:type="character" w:customStyle="1" w:styleId="TFChar">
    <w:name w:val="TF Char"/>
    <w:link w:val="TF"/>
    <w:locked/>
    <w:rsid w:val="0037553B"/>
    <w:rPr>
      <w:rFonts w:ascii="Arial" w:hAnsi="Arial"/>
      <w:b/>
      <w:lang w:val="en-GB" w:eastAsia="en-US"/>
    </w:rPr>
  </w:style>
  <w:style w:type="character" w:customStyle="1" w:styleId="TALCar">
    <w:name w:val="TAL Car"/>
    <w:link w:val="TAL"/>
    <w:locked/>
    <w:rsid w:val="0076495A"/>
    <w:rPr>
      <w:rFonts w:ascii="Arial" w:hAnsi="Arial"/>
      <w:sz w:val="18"/>
      <w:lang w:val="en-GB" w:eastAsia="en-US"/>
    </w:rPr>
  </w:style>
  <w:style w:type="character" w:styleId="Emphasis">
    <w:name w:val="Emphasis"/>
    <w:basedOn w:val="DefaultParagraphFont"/>
    <w:qFormat/>
    <w:rsid w:val="00ED1291"/>
    <w:rPr>
      <w:i/>
      <w:iCs/>
    </w:rPr>
  </w:style>
  <w:style w:type="character" w:customStyle="1" w:styleId="Heading3Char">
    <w:name w:val="Heading 3 Char"/>
    <w:link w:val="Heading3"/>
    <w:rsid w:val="001D7167"/>
    <w:rPr>
      <w:rFonts w:ascii="Arial" w:hAnsi="Arial"/>
      <w:sz w:val="28"/>
      <w:lang w:val="en-GB" w:eastAsia="en-US"/>
    </w:rPr>
  </w:style>
  <w:style w:type="character" w:customStyle="1" w:styleId="CommentTextChar">
    <w:name w:val="Comment Text Char"/>
    <w:link w:val="CommentText"/>
    <w:rsid w:val="001D7167"/>
    <w:rPr>
      <w:rFonts w:ascii="Times New Roman" w:hAnsi="Times New Roman"/>
      <w:lang w:val="en-GB" w:eastAsia="en-US"/>
    </w:rPr>
  </w:style>
  <w:style w:type="character" w:customStyle="1" w:styleId="Heading2Char">
    <w:name w:val="Heading 2 Char"/>
    <w:link w:val="Heading2"/>
    <w:rsid w:val="001D7167"/>
    <w:rPr>
      <w:rFonts w:ascii="Arial" w:hAnsi="Arial"/>
      <w:sz w:val="32"/>
      <w:lang w:val="en-GB" w:eastAsia="en-US"/>
    </w:rPr>
  </w:style>
  <w:style w:type="paragraph" w:styleId="Caption">
    <w:name w:val="caption"/>
    <w:aliases w:val="Figure-caption,CAPTION,Figure Caption,Figure-caption1,CAPTION1,Figure Caption1,Figure-caption2,CAPTION2,Figure Caption2,Figure-caption3,CAPTION3,Figure Caption3,Figure-caption4,CAPTION4,Figure Caption4,Figure-caption5,CAPTION5,Table Captio,cap,c"/>
    <w:basedOn w:val="Normal"/>
    <w:next w:val="Normal"/>
    <w:link w:val="CaptionChar"/>
    <w:uiPriority w:val="35"/>
    <w:qFormat/>
    <w:rsid w:val="00A1693B"/>
    <w:pPr>
      <w:spacing w:after="0"/>
      <w:jc w:val="center"/>
    </w:pPr>
    <w:rPr>
      <w:rFonts w:eastAsia="Candara"/>
      <w:b/>
      <w:iCs/>
      <w:lang w:val="en-US"/>
    </w:rPr>
  </w:style>
  <w:style w:type="character" w:customStyle="1" w:styleId="CaptionChar">
    <w:name w:val="Caption Char"/>
    <w:aliases w:val="Figure-caption Char,CAPTION Char,Figure Caption Char,Figure-caption1 Char,CAPTION1 Char,Figure Caption1 Char,Figure-caption2 Char,CAPTION2 Char,Figure Caption2 Char,Figure-caption3 Char,CAPTION3 Char,Figure Caption3 Char,CAPTION4 Char"/>
    <w:link w:val="Caption"/>
    <w:uiPriority w:val="35"/>
    <w:locked/>
    <w:rsid w:val="00A1693B"/>
    <w:rPr>
      <w:rFonts w:ascii="Times New Roman" w:eastAsia="Candara" w:hAnsi="Times New Roman"/>
      <w:b/>
      <w:iCs/>
      <w:lang w:val="en-US" w:eastAsia="en-US"/>
    </w:rPr>
  </w:style>
  <w:style w:type="paragraph" w:styleId="ListParagraph">
    <w:name w:val="List Paragraph"/>
    <w:basedOn w:val="Normal"/>
    <w:uiPriority w:val="34"/>
    <w:qFormat/>
    <w:rsid w:val="00A1693B"/>
    <w:pPr>
      <w:spacing w:after="0"/>
      <w:ind w:leftChars="400" w:left="800"/>
    </w:pPr>
    <w:rPr>
      <w:rFonts w:ascii="Gulim" w:eastAsia="Gulim" w:hAnsi="Gulim" w:cs="Gulim"/>
      <w:sz w:val="24"/>
      <w:szCs w:val="24"/>
      <w:lang w:val="en-US" w:eastAsia="ko-KR"/>
    </w:rPr>
  </w:style>
  <w:style w:type="character" w:customStyle="1" w:styleId="s2">
    <w:name w:val="s2"/>
    <w:rsid w:val="00A1693B"/>
  </w:style>
  <w:style w:type="paragraph" w:styleId="BodyText">
    <w:name w:val="Body Text"/>
    <w:aliases w:val="Body Text Char1 Char,Body Text Char Char Char,Body Text Char1,Body Text Char Char"/>
    <w:basedOn w:val="Normal"/>
    <w:link w:val="BodyTextChar"/>
    <w:uiPriority w:val="99"/>
    <w:qFormat/>
    <w:rsid w:val="00A650D1"/>
    <w:pPr>
      <w:spacing w:before="120" w:after="120"/>
      <w:jc w:val="both"/>
    </w:pPr>
    <w:rPr>
      <w:rFonts w:eastAsia="Candara"/>
      <w:lang w:val="en-US"/>
    </w:rPr>
  </w:style>
  <w:style w:type="character" w:customStyle="1" w:styleId="BodyTextChar">
    <w:name w:val="Body Text Char"/>
    <w:aliases w:val="Body Text Char1 Char Char,Body Text Char Char Char Char,Body Text Char1 Char1,Body Text Char Char Char1"/>
    <w:basedOn w:val="DefaultParagraphFont"/>
    <w:link w:val="BodyText"/>
    <w:uiPriority w:val="99"/>
    <w:rsid w:val="00A650D1"/>
    <w:rPr>
      <w:rFonts w:ascii="Times New Roman" w:eastAsia="Candara" w:hAnsi="Times New Roman"/>
      <w:lang w:val="en-US" w:eastAsia="en-US"/>
    </w:rPr>
  </w:style>
  <w:style w:type="paragraph" w:customStyle="1" w:styleId="Equationsmallertabs">
    <w:name w:val="Equation smaller tabs"/>
    <w:basedOn w:val="Normal"/>
    <w:qFormat/>
    <w:rsid w:val="00A650D1"/>
    <w:pPr>
      <w:tabs>
        <w:tab w:val="left" w:pos="794"/>
        <w:tab w:val="left" w:pos="1170"/>
        <w:tab w:val="left" w:pos="1588"/>
        <w:tab w:val="left" w:pos="1890"/>
        <w:tab w:val="left" w:pos="2160"/>
        <w:tab w:val="left" w:pos="2430"/>
        <w:tab w:val="center" w:pos="4849"/>
        <w:tab w:val="right" w:pos="9696"/>
      </w:tabs>
      <w:overflowPunct w:val="0"/>
      <w:autoSpaceDE w:val="0"/>
      <w:autoSpaceDN w:val="0"/>
      <w:adjustRightInd w:val="0"/>
      <w:spacing w:before="136" w:after="0"/>
      <w:ind w:left="794"/>
      <w:textAlignment w:val="baseline"/>
    </w:pPr>
    <w:rPr>
      <w:rFonts w:eastAsia="Malgun Gothic"/>
      <w:szCs w:val="22"/>
      <w:lang w:val="en-CA" w:eastAsia="ko-KR"/>
    </w:rPr>
  </w:style>
  <w:style w:type="character" w:customStyle="1" w:styleId="Heading1Char">
    <w:name w:val="Heading 1 Char"/>
    <w:basedOn w:val="DefaultParagraphFont"/>
    <w:link w:val="Heading1"/>
    <w:uiPriority w:val="9"/>
    <w:rsid w:val="00A650D1"/>
    <w:rPr>
      <w:rFonts w:ascii="Arial" w:hAnsi="Arial"/>
      <w:sz w:val="36"/>
      <w:lang w:val="en-GB" w:eastAsia="en-US"/>
    </w:rPr>
  </w:style>
  <w:style w:type="paragraph" w:styleId="Revision">
    <w:name w:val="Revision"/>
    <w:hidden/>
    <w:uiPriority w:val="99"/>
    <w:semiHidden/>
    <w:rsid w:val="00C073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5.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a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6130C-0FA3-4B64-BC1F-91DCB56EF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3327</TotalTime>
  <Pages>5</Pages>
  <Words>5369</Words>
  <Characters>30607</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Paolo Usai</cp:lastModifiedBy>
  <cp:revision>61</cp:revision>
  <cp:lastPrinted>1899-12-31T23:00:00Z</cp:lastPrinted>
  <dcterms:created xsi:type="dcterms:W3CDTF">2019-07-01T09:07:00Z</dcterms:created>
  <dcterms:modified xsi:type="dcterms:W3CDTF">2020-01-24T08:23:00Z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